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70" w:tblpY="105"/>
        <w:tblW w:w="9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6113"/>
      </w:tblGrid>
      <w:tr w:rsidR="0074209F" w:rsidRPr="00FE3F74" w:rsidTr="0074209F">
        <w:trPr>
          <w:trHeight w:val="169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9F" w:rsidRPr="0064310E" w:rsidRDefault="0074209F" w:rsidP="00164BA4">
            <w:pPr>
              <w:spacing w:line="240" w:lineRule="atLeas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74209F" w:rsidRDefault="0074209F" w:rsidP="00164BA4">
            <w:pPr>
              <w:spacing w:line="240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1905">
              <w:rPr>
                <w:rFonts w:ascii="Arial Narrow" w:hAnsi="Arial Narrow"/>
                <w:b/>
                <w:sz w:val="24"/>
                <w:szCs w:val="24"/>
              </w:rPr>
              <w:t>Data de Entrada</w:t>
            </w:r>
          </w:p>
          <w:p w:rsidR="0074209F" w:rsidRPr="00C76BAC" w:rsidRDefault="0074209F" w:rsidP="00164BA4">
            <w:pPr>
              <w:spacing w:line="24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4209F" w:rsidRPr="006B363E" w:rsidRDefault="0074209F" w:rsidP="00164BA4">
            <w:pPr>
              <w:spacing w:line="240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76BAC">
              <w:rPr>
                <w:rFonts w:ascii="Arial Narrow" w:hAnsi="Arial Narrow"/>
                <w:sz w:val="24"/>
                <w:szCs w:val="24"/>
              </w:rPr>
              <w:t>____/____/ 20____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9F" w:rsidRPr="0064310E" w:rsidRDefault="0074209F" w:rsidP="00164BA4">
            <w:pPr>
              <w:spacing w:line="240" w:lineRule="atLeas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74209F" w:rsidRDefault="0074209F" w:rsidP="00164BA4">
            <w:pPr>
              <w:spacing w:line="240" w:lineRule="atLeas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C1905">
              <w:rPr>
                <w:rFonts w:ascii="Arial Narrow" w:hAnsi="Arial Narrow" w:cs="Arial"/>
                <w:b/>
                <w:sz w:val="24"/>
                <w:szCs w:val="24"/>
              </w:rPr>
              <w:t>Férias a descontar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no</w:t>
            </w:r>
            <w:r w:rsidRPr="00BC1905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  <w:p w:rsidR="0074209F" w:rsidRPr="00C76BAC" w:rsidRDefault="0074209F" w:rsidP="00164BA4">
            <w:pPr>
              <w:spacing w:line="240" w:lineRule="atLeas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74209F" w:rsidRDefault="0074209F" w:rsidP="00164BA4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C1905">
              <w:rPr>
                <w:rFonts w:ascii="Arial Narrow" w:hAnsi="Arial Narrow" w:cs="Arial"/>
                <w:sz w:val="24"/>
                <w:szCs w:val="24"/>
              </w:rPr>
              <w:t>Próprio ano</w:t>
            </w:r>
            <w:r w:rsidR="00B64D3C">
              <w:rPr>
                <w:rFonts w:ascii="Arial Narrow" w:hAnsi="Arial Narrow" w:cs="Arial"/>
                <w:sz w:val="24"/>
                <w:szCs w:val="24"/>
              </w:rPr>
              <w:t xml:space="preserve">     </w:t>
            </w:r>
            <w:bookmarkStart w:id="0" w:name="_GoBack"/>
            <w:r w:rsidR="00B64D3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="00B64D3C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B64D3C">
              <w:rPr>
                <w:rFonts w:ascii="Arial Narrow" w:hAnsi="Arial Narrow" w:cs="Arial"/>
                <w:sz w:val="24"/>
                <w:szCs w:val="24"/>
              </w:rPr>
            </w:r>
            <w:r w:rsidR="00B64D3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"/>
            <w:bookmarkEnd w:id="0"/>
          </w:p>
          <w:p w:rsidR="0074209F" w:rsidRPr="00C76BAC" w:rsidRDefault="0074209F" w:rsidP="00164BA4">
            <w:pPr>
              <w:spacing w:line="24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74209F" w:rsidRDefault="0074209F" w:rsidP="00164BA4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C1905">
              <w:rPr>
                <w:rFonts w:ascii="Arial Narrow" w:hAnsi="Arial Narrow" w:cs="Arial"/>
                <w:sz w:val="24"/>
                <w:szCs w:val="24"/>
              </w:rPr>
              <w:t>Ano seguinte</w:t>
            </w:r>
            <w:r w:rsidR="00B64D3C"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  <w:r w:rsidR="00B64D3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 w:rsidR="00B64D3C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B64D3C">
              <w:rPr>
                <w:rFonts w:ascii="Arial Narrow" w:hAnsi="Arial Narrow" w:cs="Arial"/>
                <w:sz w:val="24"/>
                <w:szCs w:val="24"/>
              </w:rPr>
            </w:r>
            <w:r w:rsidR="00B64D3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"/>
          </w:p>
          <w:p w:rsidR="0074209F" w:rsidRPr="00D735F1" w:rsidRDefault="0074209F" w:rsidP="00164BA4">
            <w:pPr>
              <w:spacing w:line="24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209F" w:rsidRPr="00FE3F74" w:rsidTr="0074209F">
        <w:trPr>
          <w:trHeight w:val="185"/>
        </w:trPr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</w:tcPr>
          <w:p w:rsidR="0074209F" w:rsidRPr="00BC1905" w:rsidRDefault="0074209F" w:rsidP="00164BA4">
            <w:pPr>
              <w:spacing w:line="240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13" w:type="dxa"/>
            <w:tcBorders>
              <w:left w:val="single" w:sz="4" w:space="0" w:color="auto"/>
              <w:right w:val="single" w:sz="4" w:space="0" w:color="auto"/>
            </w:tcBorders>
          </w:tcPr>
          <w:p w:rsidR="0074209F" w:rsidRDefault="0074209F" w:rsidP="00164BA4">
            <w:pPr>
              <w:tabs>
                <w:tab w:val="left" w:pos="40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6BAC">
              <w:rPr>
                <w:rFonts w:ascii="Arial Narrow" w:hAnsi="Arial Narrow" w:cs="Arial"/>
                <w:b/>
                <w:sz w:val="24"/>
                <w:szCs w:val="24"/>
              </w:rPr>
              <w:t>Despacho:</w:t>
            </w:r>
          </w:p>
          <w:p w:rsidR="0074209F" w:rsidRPr="00FA74D1" w:rsidRDefault="0074209F" w:rsidP="00164BA4">
            <w:pPr>
              <w:tabs>
                <w:tab w:val="left" w:pos="40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A74D1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</w:p>
        </w:tc>
      </w:tr>
      <w:tr w:rsidR="0074209F" w:rsidRPr="00FE3F74" w:rsidTr="0074209F">
        <w:trPr>
          <w:trHeight w:val="1666"/>
        </w:trPr>
        <w:tc>
          <w:tcPr>
            <w:tcW w:w="3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09F" w:rsidRDefault="0074209F" w:rsidP="00164BA4">
            <w:pPr>
              <w:spacing w:line="240" w:lineRule="atLeast"/>
              <w:rPr>
                <w:rFonts w:ascii="Arial Narrow" w:hAnsi="Arial Narrow"/>
              </w:rPr>
            </w:pPr>
          </w:p>
          <w:p w:rsidR="0074209F" w:rsidRPr="006B363E" w:rsidRDefault="0074209F" w:rsidP="00164BA4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13" w:type="dxa"/>
            <w:tcBorders>
              <w:left w:val="single" w:sz="4" w:space="0" w:color="auto"/>
              <w:right w:val="single" w:sz="4" w:space="0" w:color="auto"/>
            </w:tcBorders>
          </w:tcPr>
          <w:p w:rsidR="0074209F" w:rsidRDefault="0074209F" w:rsidP="00164BA4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76BAC">
              <w:rPr>
                <w:rFonts w:ascii="Arial Narrow" w:hAnsi="Arial Narro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1702C7" wp14:editId="7DD25F63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0" t="0" r="28575" b="2857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0E176" id="Retângulo 1" o:spid="_x0000_s1026" style="position:absolute;margin-left:57.7pt;margin-top:1.5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C76BAC">
              <w:rPr>
                <w:rFonts w:ascii="Arial Narrow" w:hAnsi="Arial Narrow" w:cs="Arial"/>
                <w:sz w:val="24"/>
                <w:szCs w:val="24"/>
              </w:rPr>
              <w:t xml:space="preserve">Deferido </w:t>
            </w:r>
          </w:p>
          <w:p w:rsidR="0074209F" w:rsidRPr="00C76BAC" w:rsidRDefault="0074209F" w:rsidP="00164BA4">
            <w:pPr>
              <w:spacing w:line="24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74209F" w:rsidRPr="00C76BAC" w:rsidRDefault="0074209F" w:rsidP="00164BA4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76BAC">
              <w:rPr>
                <w:rFonts w:ascii="Arial Narrow" w:hAnsi="Arial Narro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243AB" wp14:editId="0E0A9D6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15875</wp:posOffset>
                      </wp:positionV>
                      <wp:extent cx="161925" cy="161925"/>
                      <wp:effectExtent l="0" t="0" r="28575" b="2857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64BCD" id="Retângulo 2" o:spid="_x0000_s1026" style="position:absolute;margin-left:61.1pt;margin-top:1.2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C76BAC">
              <w:rPr>
                <w:rFonts w:ascii="Arial Narrow" w:hAnsi="Arial Narrow" w:cs="Arial"/>
                <w:sz w:val="24"/>
                <w:szCs w:val="24"/>
              </w:rPr>
              <w:t>Indeferido</w:t>
            </w:r>
          </w:p>
          <w:p w:rsidR="0074209F" w:rsidRPr="00572B96" w:rsidRDefault="0074209F" w:rsidP="00164BA4">
            <w:pPr>
              <w:spacing w:line="24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76BA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74209F" w:rsidRDefault="0074209F" w:rsidP="00A256EC">
            <w:pPr>
              <w:spacing w:line="240" w:lineRule="atLeast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76BAC">
              <w:rPr>
                <w:rFonts w:ascii="Arial Narrow" w:hAnsi="Arial Narrow" w:cs="Arial"/>
                <w:sz w:val="24"/>
                <w:szCs w:val="24"/>
              </w:rPr>
              <w:t>___ / ___ / 20__</w:t>
            </w:r>
          </w:p>
          <w:p w:rsidR="0074209F" w:rsidRPr="003B45FF" w:rsidRDefault="0074209F" w:rsidP="00A256EC">
            <w:pPr>
              <w:spacing w:line="240" w:lineRule="atLeast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  <w:r w:rsidR="00A256EC">
              <w:rPr>
                <w:rFonts w:ascii="Arial Narrow" w:hAnsi="Arial Narrow" w:cs="Arial"/>
                <w:sz w:val="24"/>
                <w:szCs w:val="24"/>
              </w:rPr>
              <w:t>o Conselho Executivo</w:t>
            </w:r>
          </w:p>
        </w:tc>
      </w:tr>
      <w:tr w:rsidR="0074209F" w:rsidRPr="00FE3F74" w:rsidTr="0074209F">
        <w:trPr>
          <w:trHeight w:val="70"/>
        </w:trPr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09F" w:rsidRPr="00A45613" w:rsidRDefault="0074209F" w:rsidP="00164BA4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9F" w:rsidRPr="006E428F" w:rsidRDefault="0074209F" w:rsidP="00164BA4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428F">
              <w:rPr>
                <w:rFonts w:ascii="Arial Narrow" w:hAnsi="Arial Narrow"/>
                <w:sz w:val="24"/>
                <w:szCs w:val="24"/>
              </w:rPr>
              <w:t>Anotado na Ficha de Assiduidade</w:t>
            </w:r>
          </w:p>
        </w:tc>
      </w:tr>
      <w:tr w:rsidR="0074209F" w:rsidRPr="00FE3F74" w:rsidTr="0074209F">
        <w:trPr>
          <w:trHeight w:val="73"/>
        </w:trPr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09F" w:rsidRPr="00A45613" w:rsidRDefault="0074209F" w:rsidP="00164BA4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6113" w:type="dxa"/>
            <w:tcBorders>
              <w:left w:val="single" w:sz="4" w:space="0" w:color="auto"/>
              <w:right w:val="single" w:sz="4" w:space="0" w:color="auto"/>
            </w:tcBorders>
          </w:tcPr>
          <w:p w:rsidR="0074209F" w:rsidRPr="006E428F" w:rsidRDefault="0074209F" w:rsidP="00164BA4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209F" w:rsidRPr="00FE3F74" w:rsidTr="0074209F">
        <w:trPr>
          <w:trHeight w:val="73"/>
        </w:trPr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09F" w:rsidRPr="00A45613" w:rsidRDefault="0074209F" w:rsidP="00164BA4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6113" w:type="dxa"/>
            <w:tcBorders>
              <w:left w:val="single" w:sz="4" w:space="0" w:color="auto"/>
              <w:right w:val="single" w:sz="4" w:space="0" w:color="auto"/>
            </w:tcBorders>
          </w:tcPr>
          <w:p w:rsidR="0074209F" w:rsidRPr="006E428F" w:rsidRDefault="0074209F" w:rsidP="00164BA4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209F" w:rsidRPr="00FE3F74" w:rsidTr="0074209F">
        <w:trPr>
          <w:trHeight w:val="312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9F" w:rsidRPr="00A45613" w:rsidRDefault="0074209F" w:rsidP="00164BA4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6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9F" w:rsidRPr="006E428F" w:rsidRDefault="0074209F" w:rsidP="00164BA4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428F">
              <w:rPr>
                <w:rFonts w:ascii="Arial Narrow" w:hAnsi="Arial Narrow"/>
                <w:sz w:val="24"/>
                <w:szCs w:val="24"/>
              </w:rPr>
              <w:t>____/____/____             __________________</w:t>
            </w:r>
          </w:p>
        </w:tc>
      </w:tr>
    </w:tbl>
    <w:p w:rsidR="0074209F" w:rsidRDefault="0074209F" w:rsidP="0074209F">
      <w:pPr>
        <w:spacing w:line="240" w:lineRule="atLeast"/>
        <w:rPr>
          <w:rFonts w:ascii="Arial Narrow" w:hAnsi="Arial Narrow"/>
          <w:sz w:val="24"/>
          <w:szCs w:val="24"/>
        </w:rPr>
      </w:pPr>
      <w:r w:rsidRPr="0008166D">
        <w:rPr>
          <w:bCs/>
          <w:sz w:val="24"/>
          <w:szCs w:val="24"/>
        </w:rPr>
        <w:t xml:space="preserve">                      </w:t>
      </w:r>
      <w:r w:rsidRPr="0008166D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</w:t>
      </w:r>
    </w:p>
    <w:p w:rsidR="0074209F" w:rsidRDefault="0074209F" w:rsidP="0074209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74209F" w:rsidRPr="008D1548" w:rsidRDefault="0074209F" w:rsidP="0074209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132D1">
        <w:rPr>
          <w:rFonts w:ascii="Arial Narrow" w:hAnsi="Arial Narrow"/>
          <w:sz w:val="24"/>
          <w:szCs w:val="24"/>
        </w:rPr>
        <w:t xml:space="preserve">a) </w:t>
      </w:r>
      <w:r w:rsidR="00B64D3C">
        <w:rPr>
          <w:rFonts w:ascii="Arial Narrow" w:hAnsi="Arial Narrow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B64D3C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B64D3C">
        <w:rPr>
          <w:rFonts w:ascii="Arial Narrow" w:hAnsi="Arial Narrow"/>
          <w:b/>
          <w:sz w:val="24"/>
          <w:szCs w:val="24"/>
        </w:rPr>
      </w:r>
      <w:r w:rsidR="00B64D3C">
        <w:rPr>
          <w:rFonts w:ascii="Arial Narrow" w:hAnsi="Arial Narrow"/>
          <w:b/>
          <w:sz w:val="24"/>
          <w:szCs w:val="24"/>
        </w:rPr>
        <w:fldChar w:fldCharType="separate"/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sz w:val="24"/>
          <w:szCs w:val="24"/>
        </w:rPr>
        <w:fldChar w:fldCharType="end"/>
      </w:r>
      <w:bookmarkEnd w:id="3"/>
      <w:r>
        <w:rPr>
          <w:rFonts w:ascii="Arial Narrow" w:hAnsi="Arial Narrow"/>
          <w:b/>
          <w:sz w:val="24"/>
          <w:szCs w:val="24"/>
        </w:rPr>
        <w:t xml:space="preserve"> </w:t>
      </w:r>
      <w:r w:rsidRPr="008D1548">
        <w:rPr>
          <w:rFonts w:ascii="Arial Narrow" w:hAnsi="Arial Narrow"/>
          <w:sz w:val="24"/>
          <w:szCs w:val="24"/>
        </w:rPr>
        <w:t xml:space="preserve">em cumprimento do ponto 2, do artigo nº 135º, da Lei Geral do Trabalho em Funções Publicas, aprovado pela Lei nº 35/2014, de 20 de junho, vem por este meio justificar a falta ao serviço entre o (s) dia (s) </w:t>
      </w:r>
      <w:r w:rsidR="00B64D3C">
        <w:rPr>
          <w:rFonts w:ascii="Arial Narrow" w:hAnsi="Arial Narrow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B64D3C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B64D3C">
        <w:rPr>
          <w:rFonts w:ascii="Arial Narrow" w:hAnsi="Arial Narrow"/>
          <w:b/>
          <w:sz w:val="24"/>
          <w:szCs w:val="24"/>
        </w:rPr>
      </w:r>
      <w:r w:rsidR="00B64D3C">
        <w:rPr>
          <w:rFonts w:ascii="Arial Narrow" w:hAnsi="Arial Narrow"/>
          <w:b/>
          <w:sz w:val="24"/>
          <w:szCs w:val="24"/>
        </w:rPr>
        <w:fldChar w:fldCharType="separate"/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sz w:val="24"/>
          <w:szCs w:val="24"/>
        </w:rPr>
        <w:fldChar w:fldCharType="end"/>
      </w:r>
      <w:bookmarkEnd w:id="4"/>
      <w:r w:rsidR="00757B3B">
        <w:rPr>
          <w:rFonts w:ascii="Arial Narrow" w:hAnsi="Arial Narrow"/>
          <w:b/>
          <w:sz w:val="24"/>
          <w:szCs w:val="24"/>
        </w:rPr>
        <w:t>.</w:t>
      </w:r>
    </w:p>
    <w:p w:rsidR="0074209F" w:rsidRDefault="0074209F" w:rsidP="0074209F">
      <w:pPr>
        <w:rPr>
          <w:rFonts w:ascii="Arial Narrow" w:hAnsi="Arial Narrow"/>
          <w:b/>
          <w:sz w:val="24"/>
          <w:szCs w:val="24"/>
        </w:rPr>
      </w:pPr>
      <w:r w:rsidRPr="008D1548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Por motivos: </w:t>
      </w:r>
      <w:r w:rsidR="00B64D3C">
        <w:rPr>
          <w:rFonts w:ascii="Arial Narrow" w:hAnsi="Arial Narrow"/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B64D3C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B64D3C">
        <w:rPr>
          <w:rFonts w:ascii="Arial Narrow" w:hAnsi="Arial Narrow"/>
          <w:b/>
          <w:sz w:val="24"/>
          <w:szCs w:val="24"/>
        </w:rPr>
      </w:r>
      <w:r w:rsidR="00B64D3C">
        <w:rPr>
          <w:rFonts w:ascii="Arial Narrow" w:hAnsi="Arial Narrow"/>
          <w:b/>
          <w:sz w:val="24"/>
          <w:szCs w:val="24"/>
        </w:rPr>
        <w:fldChar w:fldCharType="separate"/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sz w:val="24"/>
          <w:szCs w:val="24"/>
        </w:rPr>
        <w:fldChar w:fldCharType="end"/>
      </w:r>
      <w:bookmarkEnd w:id="5"/>
      <w:r w:rsidRPr="0014092E">
        <w:rPr>
          <w:rFonts w:ascii="Arial Narrow" w:hAnsi="Arial Narrow"/>
          <w:b/>
          <w:sz w:val="24"/>
          <w:szCs w:val="24"/>
        </w:rPr>
        <w:t>.</w:t>
      </w:r>
    </w:p>
    <w:p w:rsidR="007914B0" w:rsidRDefault="007914B0" w:rsidP="0074209F">
      <w:pPr>
        <w:rPr>
          <w:rFonts w:ascii="Arial Narrow" w:hAnsi="Arial Narrow"/>
          <w:b/>
          <w:sz w:val="24"/>
          <w:szCs w:val="24"/>
        </w:rPr>
      </w:pPr>
    </w:p>
    <w:p w:rsidR="007914B0" w:rsidRPr="008D1548" w:rsidRDefault="007914B0" w:rsidP="0074209F">
      <w:pPr>
        <w:rPr>
          <w:sz w:val="24"/>
          <w:szCs w:val="24"/>
        </w:rPr>
      </w:pPr>
    </w:p>
    <w:p w:rsidR="0074209F" w:rsidRPr="008D1548" w:rsidRDefault="0074209F" w:rsidP="0074209F">
      <w:pPr>
        <w:rPr>
          <w:rFonts w:ascii="Arial Narrow" w:hAnsi="Arial Narrow"/>
          <w:sz w:val="16"/>
          <w:szCs w:val="16"/>
        </w:rPr>
      </w:pPr>
    </w:p>
    <w:p w:rsidR="0074209F" w:rsidRDefault="0074209F" w:rsidP="0074209F">
      <w:pPr>
        <w:rPr>
          <w:rFonts w:ascii="Arial Narrow" w:hAnsi="Arial Narrow"/>
          <w:b/>
          <w:sz w:val="24"/>
          <w:szCs w:val="24"/>
        </w:rPr>
      </w:pPr>
      <w:r w:rsidRPr="008D1548">
        <w:rPr>
          <w:rFonts w:ascii="Arial Narrow" w:hAnsi="Arial Narrow"/>
          <w:sz w:val="24"/>
          <w:szCs w:val="24"/>
        </w:rPr>
        <w:t xml:space="preserve">Velas, </w:t>
      </w:r>
      <w:r w:rsidR="00B64D3C">
        <w:rPr>
          <w:rFonts w:ascii="Arial Narrow" w:hAnsi="Arial Narrow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B64D3C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B64D3C">
        <w:rPr>
          <w:rFonts w:ascii="Arial Narrow" w:hAnsi="Arial Narrow"/>
          <w:b/>
          <w:sz w:val="24"/>
          <w:szCs w:val="24"/>
        </w:rPr>
      </w:r>
      <w:r w:rsidR="00B64D3C">
        <w:rPr>
          <w:rFonts w:ascii="Arial Narrow" w:hAnsi="Arial Narrow"/>
          <w:b/>
          <w:sz w:val="24"/>
          <w:szCs w:val="24"/>
        </w:rPr>
        <w:fldChar w:fldCharType="separate"/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noProof/>
          <w:sz w:val="24"/>
          <w:szCs w:val="24"/>
        </w:rPr>
        <w:t> </w:t>
      </w:r>
      <w:r w:rsidR="00B64D3C">
        <w:rPr>
          <w:rFonts w:ascii="Arial Narrow" w:hAnsi="Arial Narrow"/>
          <w:b/>
          <w:sz w:val="24"/>
          <w:szCs w:val="24"/>
        </w:rPr>
        <w:fldChar w:fldCharType="end"/>
      </w:r>
      <w:bookmarkEnd w:id="6"/>
    </w:p>
    <w:p w:rsidR="007914B0" w:rsidRDefault="007914B0" w:rsidP="0074209F">
      <w:pPr>
        <w:rPr>
          <w:rFonts w:ascii="Arial Narrow" w:hAnsi="Arial Narrow"/>
          <w:b/>
          <w:sz w:val="24"/>
          <w:szCs w:val="24"/>
        </w:rPr>
      </w:pPr>
    </w:p>
    <w:p w:rsidR="007914B0" w:rsidRDefault="007914B0" w:rsidP="0074209F">
      <w:pPr>
        <w:rPr>
          <w:rFonts w:ascii="Arial Narrow" w:hAnsi="Arial Narrow"/>
          <w:b/>
          <w:sz w:val="24"/>
          <w:szCs w:val="24"/>
        </w:rPr>
      </w:pPr>
    </w:p>
    <w:p w:rsidR="007914B0" w:rsidRPr="008D1548" w:rsidRDefault="007914B0" w:rsidP="0074209F">
      <w:pPr>
        <w:rPr>
          <w:sz w:val="24"/>
          <w:szCs w:val="24"/>
        </w:rPr>
      </w:pPr>
    </w:p>
    <w:p w:rsidR="0074209F" w:rsidRPr="00120B8F" w:rsidRDefault="0074209F" w:rsidP="0074209F">
      <w:pPr>
        <w:rPr>
          <w:rFonts w:ascii="Arial Narrow" w:hAnsi="Arial Narrow"/>
          <w:sz w:val="16"/>
          <w:szCs w:val="16"/>
        </w:rPr>
      </w:pPr>
    </w:p>
    <w:p w:rsidR="0074209F" w:rsidRDefault="0074209F" w:rsidP="0074209F">
      <w:pPr>
        <w:rPr>
          <w:rFonts w:ascii="Arial Narrow" w:hAnsi="Arial Narrow"/>
          <w:sz w:val="24"/>
          <w:szCs w:val="24"/>
          <w:u w:val="single"/>
        </w:rPr>
      </w:pPr>
      <w:r w:rsidRPr="0008166D">
        <w:rPr>
          <w:rFonts w:ascii="Arial Narrow" w:hAnsi="Arial Narrow"/>
          <w:sz w:val="24"/>
          <w:szCs w:val="24"/>
        </w:rPr>
        <w:t>Assinatura ____________________________________________________________</w:t>
      </w:r>
      <w:r w:rsidRPr="0008166D">
        <w:rPr>
          <w:rFonts w:ascii="Arial Narrow" w:hAnsi="Arial Narrow"/>
          <w:sz w:val="24"/>
          <w:szCs w:val="24"/>
          <w:u w:val="single"/>
        </w:rPr>
        <w:t xml:space="preserve">           </w:t>
      </w:r>
    </w:p>
    <w:p w:rsidR="007914B0" w:rsidRDefault="007914B0" w:rsidP="0074209F">
      <w:pPr>
        <w:rPr>
          <w:rFonts w:ascii="Arial Narrow" w:hAnsi="Arial Narrow"/>
          <w:sz w:val="24"/>
          <w:szCs w:val="24"/>
          <w:u w:val="single"/>
        </w:rPr>
      </w:pPr>
    </w:p>
    <w:p w:rsidR="007914B0" w:rsidRPr="0008166D" w:rsidRDefault="007914B0" w:rsidP="0074209F">
      <w:pPr>
        <w:rPr>
          <w:rFonts w:ascii="Arial Narrow" w:hAnsi="Arial Narrow"/>
          <w:sz w:val="24"/>
          <w:szCs w:val="24"/>
          <w:u w:val="single"/>
        </w:rPr>
      </w:pPr>
    </w:p>
    <w:p w:rsidR="0074209F" w:rsidRPr="00FE3F74" w:rsidRDefault="0074209F" w:rsidP="0074209F">
      <w:pPr>
        <w:numPr>
          <w:ilvl w:val="0"/>
          <w:numId w:val="2"/>
        </w:numPr>
        <w:rPr>
          <w:rFonts w:ascii="Arial Narrow" w:hAnsi="Arial Narrow"/>
          <w:sz w:val="18"/>
        </w:rPr>
      </w:pPr>
      <w:r w:rsidRPr="00FE3F74">
        <w:rPr>
          <w:rFonts w:ascii="Arial Narrow" w:hAnsi="Arial Narrow"/>
          <w:sz w:val="18"/>
        </w:rPr>
        <w:t>Nome</w:t>
      </w:r>
    </w:p>
    <w:p w:rsidR="0074209F" w:rsidRDefault="0074209F" w:rsidP="0074209F">
      <w:pPr>
        <w:numPr>
          <w:ilvl w:val="0"/>
          <w:numId w:val="2"/>
        </w:numPr>
        <w:rPr>
          <w:rFonts w:ascii="Arial Narrow" w:hAnsi="Arial Narrow"/>
          <w:sz w:val="18"/>
        </w:rPr>
      </w:pPr>
      <w:r w:rsidRPr="00FE3F74">
        <w:rPr>
          <w:rFonts w:ascii="Arial Narrow" w:hAnsi="Arial Narrow"/>
          <w:sz w:val="18"/>
        </w:rPr>
        <w:t>Categoria</w:t>
      </w:r>
    </w:p>
    <w:p w:rsidR="0074209F" w:rsidRDefault="0074209F" w:rsidP="0074209F">
      <w:pPr>
        <w:ind w:left="720"/>
        <w:rPr>
          <w:rFonts w:ascii="Arial Narrow" w:hAnsi="Arial Narrow"/>
          <w:sz w:val="18"/>
        </w:rPr>
      </w:pPr>
    </w:p>
    <w:p w:rsidR="0074209F" w:rsidRDefault="0074209F" w:rsidP="0074209F">
      <w:pPr>
        <w:ind w:left="720"/>
        <w:rPr>
          <w:rFonts w:ascii="Arial Narrow" w:hAnsi="Arial Narrow"/>
          <w:sz w:val="18"/>
        </w:rPr>
      </w:pPr>
    </w:p>
    <w:p w:rsidR="0074209F" w:rsidRDefault="0074209F" w:rsidP="0074209F">
      <w:pPr>
        <w:ind w:left="720"/>
        <w:rPr>
          <w:rFonts w:ascii="Arial Narrow" w:hAnsi="Arial Narrow"/>
          <w:sz w:val="18"/>
        </w:rPr>
      </w:pPr>
    </w:p>
    <w:p w:rsidR="0074209F" w:rsidRDefault="0074209F" w:rsidP="0074209F">
      <w:pPr>
        <w:ind w:left="720"/>
        <w:rPr>
          <w:rFonts w:ascii="Arial Narrow" w:hAnsi="Arial Narrow"/>
          <w:sz w:val="18"/>
        </w:rPr>
      </w:pPr>
    </w:p>
    <w:p w:rsidR="0074209F" w:rsidRDefault="0074209F" w:rsidP="0074209F">
      <w:pPr>
        <w:ind w:left="720"/>
        <w:rPr>
          <w:rFonts w:ascii="Arial Narrow" w:hAnsi="Arial Narrow"/>
          <w:sz w:val="18"/>
        </w:rPr>
      </w:pPr>
    </w:p>
    <w:p w:rsidR="0074209F" w:rsidRDefault="0074209F" w:rsidP="0074209F">
      <w:pPr>
        <w:ind w:left="720"/>
        <w:rPr>
          <w:rFonts w:ascii="Arial Narrow" w:hAnsi="Arial Narrow"/>
          <w:sz w:val="18"/>
        </w:rPr>
      </w:pPr>
    </w:p>
    <w:p w:rsidR="0074209F" w:rsidRPr="001105C4" w:rsidRDefault="0074209F" w:rsidP="0074209F">
      <w:pPr>
        <w:rPr>
          <w:rFonts w:ascii="Arial Narrow" w:hAnsi="Arial Narrow"/>
        </w:rPr>
      </w:pPr>
      <w:r w:rsidRPr="00DF28FF">
        <w:rPr>
          <w:rFonts w:ascii="Arial Narrow" w:hAnsi="Arial Narrow"/>
          <w:b/>
        </w:rPr>
        <w:t xml:space="preserve">Nota: </w:t>
      </w:r>
      <w:r w:rsidRPr="00FE11DC">
        <w:rPr>
          <w:rFonts w:ascii="Arial Narrow" w:hAnsi="Arial Narrow"/>
        </w:rPr>
        <w:t xml:space="preserve">2 faltas por mês até ao máximo de 13 dias por ano, os quais podem ser </w:t>
      </w:r>
      <w:r>
        <w:rPr>
          <w:rFonts w:ascii="Arial Narrow" w:hAnsi="Arial Narrow"/>
        </w:rPr>
        <w:t>utilizados em períodos de meios-dias</w:t>
      </w:r>
      <w:r w:rsidRPr="00FE11DC">
        <w:rPr>
          <w:rFonts w:ascii="Arial Narrow" w:hAnsi="Arial Narrow"/>
        </w:rPr>
        <w:t>.</w:t>
      </w:r>
    </w:p>
    <w:p w:rsidR="005B081E" w:rsidRPr="0074209F" w:rsidRDefault="005B081E" w:rsidP="0074209F"/>
    <w:sectPr w:rsidR="005B081E" w:rsidRPr="0074209F" w:rsidSect="006D26B8">
      <w:headerReference w:type="default" r:id="rId8"/>
      <w:headerReference w:type="first" r:id="rId9"/>
      <w:pgSz w:w="11906" w:h="16838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36" w:rsidRDefault="00B42F36" w:rsidP="006F032E">
      <w:r>
        <w:separator/>
      </w:r>
    </w:p>
  </w:endnote>
  <w:endnote w:type="continuationSeparator" w:id="0">
    <w:p w:rsidR="00B42F36" w:rsidRDefault="00B42F36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36" w:rsidRDefault="00B42F36" w:rsidP="006F032E">
      <w:r>
        <w:separator/>
      </w:r>
    </w:p>
  </w:footnote>
  <w:footnote w:type="continuationSeparator" w:id="0">
    <w:p w:rsidR="00B42F36" w:rsidRDefault="00B42F36" w:rsidP="006F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D6" w:rsidRDefault="00AF11D6" w:rsidP="00E7090F">
    <w:pPr>
      <w:pStyle w:val="Cabealho"/>
      <w:jc w:val="right"/>
    </w:pPr>
    <w:r>
      <w:t xml:space="preserve">- </w:t>
    </w:r>
    <w:r w:rsidR="00F037C0">
      <w:fldChar w:fldCharType="begin"/>
    </w:r>
    <w:r w:rsidR="00F037C0">
      <w:instrText xml:space="preserve"> PAGE </w:instrText>
    </w:r>
    <w:r w:rsidR="00F037C0">
      <w:fldChar w:fldCharType="separate"/>
    </w:r>
    <w:r w:rsidR="008155E0">
      <w:rPr>
        <w:noProof/>
      </w:rPr>
      <w:t>2</w:t>
    </w:r>
    <w:r w:rsidR="00F037C0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6878C9" w:rsidRPr="002F6F1C" w:rsidTr="00307F66">
      <w:trPr>
        <w:trHeight w:val="1376"/>
      </w:trPr>
      <w:tc>
        <w:tcPr>
          <w:tcW w:w="2155" w:type="dxa"/>
        </w:tcPr>
        <w:p w:rsidR="006878C9" w:rsidRPr="002F6F1C" w:rsidRDefault="006878C9" w:rsidP="006878C9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6878C9" w:rsidRPr="002F6F1C" w:rsidRDefault="006878C9" w:rsidP="006878C9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3E24B72E" wp14:editId="2194241F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</w:tcPr>
        <w:p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6878C9" w:rsidRPr="00BA3D5C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  <w:p w:rsidR="00B52B04" w:rsidRPr="00B52B04" w:rsidRDefault="00B52B04" w:rsidP="00B52B04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6"/>
              <w:szCs w:val="26"/>
              <w:u w:val="single"/>
            </w:rPr>
          </w:pPr>
          <w:r w:rsidRPr="00B52B04">
            <w:rPr>
              <w:rFonts w:ascii="Arial Narrow" w:hAnsi="Arial Narrow"/>
              <w:b/>
              <w:bCs/>
              <w:iCs/>
              <w:sz w:val="26"/>
              <w:szCs w:val="26"/>
              <w:u w:val="single"/>
            </w:rPr>
            <w:t>Faltas dadas por conta do período de férias</w:t>
          </w:r>
        </w:p>
        <w:p w:rsidR="006878C9" w:rsidRPr="006B363E" w:rsidRDefault="00B52B04" w:rsidP="00B52B04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  <w:r w:rsidRPr="00B52B04">
            <w:rPr>
              <w:rFonts w:ascii="Arial Narrow" w:hAnsi="Arial Narrow"/>
              <w:b/>
              <w:sz w:val="26"/>
              <w:szCs w:val="26"/>
              <w:u w:val="single"/>
            </w:rPr>
            <w:t>Artigo 135º – ponto 2 – LTFP</w:t>
          </w:r>
          <w:r w:rsidRPr="006B363E"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  <w:t xml:space="preserve"> </w:t>
          </w:r>
        </w:p>
      </w:tc>
      <w:tc>
        <w:tcPr>
          <w:tcW w:w="2155" w:type="dxa"/>
        </w:tcPr>
        <w:p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</w:p>
        <w:p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4B3A8CE2" wp14:editId="203B88DA">
                <wp:simplePos x="0" y="0"/>
                <wp:positionH relativeFrom="column">
                  <wp:posOffset>-34925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6878C9" w:rsidRDefault="006878C9" w:rsidP="006878C9">
          <w:pPr>
            <w:spacing w:line="240" w:lineRule="atLeast"/>
            <w:ind w:left="-96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6878C9" w:rsidRPr="00AC694E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8E1885" w:rsidRPr="003C5414" w:rsidRDefault="008E1885" w:rsidP="006878C9">
    <w:pPr>
      <w:pStyle w:val="Cabealho"/>
      <w:spacing w:line="240" w:lineRule="atLeast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C101BE"/>
    <w:multiLevelType w:val="hybridMultilevel"/>
    <w:tmpl w:val="ACE209C6"/>
    <w:lvl w:ilvl="0" w:tplc="FEF0C74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2ED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E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0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B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0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EjCLCgUQsU7B5pRx5ryX/BKv9AltvH9q4BfQRNRgOpTS2ytRUUCXNjvJydkbigYZ4reqefUDZ7bcEaq6FsZWQ==" w:salt="zGwV33EmaGQWYqDzJycQQw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2E"/>
    <w:rsid w:val="00002B59"/>
    <w:rsid w:val="000036BD"/>
    <w:rsid w:val="00004107"/>
    <w:rsid w:val="00011DBE"/>
    <w:rsid w:val="00020E73"/>
    <w:rsid w:val="000346A4"/>
    <w:rsid w:val="00044E46"/>
    <w:rsid w:val="0005319B"/>
    <w:rsid w:val="00054038"/>
    <w:rsid w:val="00060A11"/>
    <w:rsid w:val="00060C92"/>
    <w:rsid w:val="000635D0"/>
    <w:rsid w:val="00073B47"/>
    <w:rsid w:val="0007789D"/>
    <w:rsid w:val="000B171F"/>
    <w:rsid w:val="000C6C67"/>
    <w:rsid w:val="000D3491"/>
    <w:rsid w:val="000E7C65"/>
    <w:rsid w:val="000F678E"/>
    <w:rsid w:val="00100AEA"/>
    <w:rsid w:val="00100E6F"/>
    <w:rsid w:val="00115DFB"/>
    <w:rsid w:val="00123038"/>
    <w:rsid w:val="00127242"/>
    <w:rsid w:val="0014752A"/>
    <w:rsid w:val="001517E1"/>
    <w:rsid w:val="0015288E"/>
    <w:rsid w:val="00157D85"/>
    <w:rsid w:val="00176508"/>
    <w:rsid w:val="00183590"/>
    <w:rsid w:val="00187480"/>
    <w:rsid w:val="0019141B"/>
    <w:rsid w:val="001A621C"/>
    <w:rsid w:val="001C18A5"/>
    <w:rsid w:val="001C6403"/>
    <w:rsid w:val="001E6FB4"/>
    <w:rsid w:val="00214C26"/>
    <w:rsid w:val="00222EF6"/>
    <w:rsid w:val="00225E62"/>
    <w:rsid w:val="0022614C"/>
    <w:rsid w:val="00234B8A"/>
    <w:rsid w:val="002369E9"/>
    <w:rsid w:val="0024222C"/>
    <w:rsid w:val="00251D41"/>
    <w:rsid w:val="002707D2"/>
    <w:rsid w:val="002754A1"/>
    <w:rsid w:val="00275D7D"/>
    <w:rsid w:val="00277907"/>
    <w:rsid w:val="002856CE"/>
    <w:rsid w:val="002877D6"/>
    <w:rsid w:val="00296E84"/>
    <w:rsid w:val="002A0CD9"/>
    <w:rsid w:val="002A53BD"/>
    <w:rsid w:val="002B1D19"/>
    <w:rsid w:val="002B3BA1"/>
    <w:rsid w:val="002C05D0"/>
    <w:rsid w:val="002C49B0"/>
    <w:rsid w:val="002C6259"/>
    <w:rsid w:val="002D5DAF"/>
    <w:rsid w:val="002D7C72"/>
    <w:rsid w:val="002E7DE5"/>
    <w:rsid w:val="002F4CB6"/>
    <w:rsid w:val="00307F66"/>
    <w:rsid w:val="00314A22"/>
    <w:rsid w:val="00316B63"/>
    <w:rsid w:val="00323607"/>
    <w:rsid w:val="00332A5F"/>
    <w:rsid w:val="00341BD3"/>
    <w:rsid w:val="003463D0"/>
    <w:rsid w:val="003636BB"/>
    <w:rsid w:val="00373316"/>
    <w:rsid w:val="00392393"/>
    <w:rsid w:val="00397868"/>
    <w:rsid w:val="003A1F98"/>
    <w:rsid w:val="003A3FCF"/>
    <w:rsid w:val="003B00FE"/>
    <w:rsid w:val="003B04D9"/>
    <w:rsid w:val="003C0328"/>
    <w:rsid w:val="003C22DA"/>
    <w:rsid w:val="003C5414"/>
    <w:rsid w:val="003C7D55"/>
    <w:rsid w:val="003D7DFF"/>
    <w:rsid w:val="003E409E"/>
    <w:rsid w:val="003E59BE"/>
    <w:rsid w:val="003E794A"/>
    <w:rsid w:val="003F667B"/>
    <w:rsid w:val="00402C91"/>
    <w:rsid w:val="00406B61"/>
    <w:rsid w:val="00407D36"/>
    <w:rsid w:val="00412B5F"/>
    <w:rsid w:val="004465E9"/>
    <w:rsid w:val="00456025"/>
    <w:rsid w:val="00472427"/>
    <w:rsid w:val="004B38FD"/>
    <w:rsid w:val="004B5239"/>
    <w:rsid w:val="004B58AB"/>
    <w:rsid w:val="004B5B5F"/>
    <w:rsid w:val="004B7FC5"/>
    <w:rsid w:val="004C5407"/>
    <w:rsid w:val="004E4A2B"/>
    <w:rsid w:val="004F2930"/>
    <w:rsid w:val="004F6A84"/>
    <w:rsid w:val="00501A41"/>
    <w:rsid w:val="00503B1A"/>
    <w:rsid w:val="00511F4A"/>
    <w:rsid w:val="005151B4"/>
    <w:rsid w:val="0053075D"/>
    <w:rsid w:val="00531912"/>
    <w:rsid w:val="005734F8"/>
    <w:rsid w:val="00574F5E"/>
    <w:rsid w:val="00585A1E"/>
    <w:rsid w:val="005934EC"/>
    <w:rsid w:val="00596B6C"/>
    <w:rsid w:val="005A4650"/>
    <w:rsid w:val="005B081E"/>
    <w:rsid w:val="005B3598"/>
    <w:rsid w:val="005B57B9"/>
    <w:rsid w:val="005C7708"/>
    <w:rsid w:val="005D5A30"/>
    <w:rsid w:val="005D7537"/>
    <w:rsid w:val="005F62BE"/>
    <w:rsid w:val="005F790F"/>
    <w:rsid w:val="00602DFA"/>
    <w:rsid w:val="0061025A"/>
    <w:rsid w:val="00615556"/>
    <w:rsid w:val="00620FDE"/>
    <w:rsid w:val="00621F6C"/>
    <w:rsid w:val="006242B6"/>
    <w:rsid w:val="00633108"/>
    <w:rsid w:val="006375D0"/>
    <w:rsid w:val="00644DF5"/>
    <w:rsid w:val="00646EA6"/>
    <w:rsid w:val="00661DDB"/>
    <w:rsid w:val="00662412"/>
    <w:rsid w:val="00663729"/>
    <w:rsid w:val="00664210"/>
    <w:rsid w:val="00667BD9"/>
    <w:rsid w:val="00675D52"/>
    <w:rsid w:val="0068735C"/>
    <w:rsid w:val="006878C9"/>
    <w:rsid w:val="006908F0"/>
    <w:rsid w:val="006A14AB"/>
    <w:rsid w:val="006A2B6E"/>
    <w:rsid w:val="006A79D7"/>
    <w:rsid w:val="006B188D"/>
    <w:rsid w:val="006B6508"/>
    <w:rsid w:val="006C3625"/>
    <w:rsid w:val="006D26B8"/>
    <w:rsid w:val="006D40F7"/>
    <w:rsid w:val="006E5ED9"/>
    <w:rsid w:val="006F032E"/>
    <w:rsid w:val="006F4B28"/>
    <w:rsid w:val="00701A06"/>
    <w:rsid w:val="00705212"/>
    <w:rsid w:val="0072681A"/>
    <w:rsid w:val="007353B6"/>
    <w:rsid w:val="0074209F"/>
    <w:rsid w:val="00745F92"/>
    <w:rsid w:val="0075509F"/>
    <w:rsid w:val="00757B3B"/>
    <w:rsid w:val="00766590"/>
    <w:rsid w:val="00774456"/>
    <w:rsid w:val="0077753C"/>
    <w:rsid w:val="00790EBC"/>
    <w:rsid w:val="007914B0"/>
    <w:rsid w:val="007A6F20"/>
    <w:rsid w:val="007B2EFC"/>
    <w:rsid w:val="007B3BEC"/>
    <w:rsid w:val="007B5FCB"/>
    <w:rsid w:val="007C46A5"/>
    <w:rsid w:val="007D05BD"/>
    <w:rsid w:val="007E1E2D"/>
    <w:rsid w:val="007F30CF"/>
    <w:rsid w:val="007F3299"/>
    <w:rsid w:val="00814F22"/>
    <w:rsid w:val="008155E0"/>
    <w:rsid w:val="008262B4"/>
    <w:rsid w:val="00841B18"/>
    <w:rsid w:val="00844848"/>
    <w:rsid w:val="00856766"/>
    <w:rsid w:val="00860A0D"/>
    <w:rsid w:val="008658EF"/>
    <w:rsid w:val="00871BC7"/>
    <w:rsid w:val="008737A8"/>
    <w:rsid w:val="00877E1E"/>
    <w:rsid w:val="00880812"/>
    <w:rsid w:val="008864CC"/>
    <w:rsid w:val="008A3A83"/>
    <w:rsid w:val="008B6376"/>
    <w:rsid w:val="008C1D4C"/>
    <w:rsid w:val="008C48BD"/>
    <w:rsid w:val="008D0370"/>
    <w:rsid w:val="008E1885"/>
    <w:rsid w:val="008E4C50"/>
    <w:rsid w:val="008F0578"/>
    <w:rsid w:val="008F3B13"/>
    <w:rsid w:val="00904325"/>
    <w:rsid w:val="00924566"/>
    <w:rsid w:val="009253B3"/>
    <w:rsid w:val="0094232D"/>
    <w:rsid w:val="00945C0D"/>
    <w:rsid w:val="00952A57"/>
    <w:rsid w:val="0096473B"/>
    <w:rsid w:val="00965DC2"/>
    <w:rsid w:val="00970406"/>
    <w:rsid w:val="00983B4B"/>
    <w:rsid w:val="009A40F6"/>
    <w:rsid w:val="009A55ED"/>
    <w:rsid w:val="009A6D25"/>
    <w:rsid w:val="009B39C9"/>
    <w:rsid w:val="009B4D4C"/>
    <w:rsid w:val="009D36C4"/>
    <w:rsid w:val="009F0793"/>
    <w:rsid w:val="009F494B"/>
    <w:rsid w:val="00A161EE"/>
    <w:rsid w:val="00A17B4C"/>
    <w:rsid w:val="00A256EC"/>
    <w:rsid w:val="00A3193E"/>
    <w:rsid w:val="00A32674"/>
    <w:rsid w:val="00A35272"/>
    <w:rsid w:val="00A364DD"/>
    <w:rsid w:val="00A37894"/>
    <w:rsid w:val="00A441D9"/>
    <w:rsid w:val="00A56B2D"/>
    <w:rsid w:val="00A617E6"/>
    <w:rsid w:val="00A70483"/>
    <w:rsid w:val="00A77AC8"/>
    <w:rsid w:val="00A81445"/>
    <w:rsid w:val="00A814F1"/>
    <w:rsid w:val="00A81899"/>
    <w:rsid w:val="00A91789"/>
    <w:rsid w:val="00A97F70"/>
    <w:rsid w:val="00AA68BE"/>
    <w:rsid w:val="00AB0CA6"/>
    <w:rsid w:val="00AC03E6"/>
    <w:rsid w:val="00AC4EBB"/>
    <w:rsid w:val="00AD1B92"/>
    <w:rsid w:val="00AE3E68"/>
    <w:rsid w:val="00AE5B27"/>
    <w:rsid w:val="00AE5C01"/>
    <w:rsid w:val="00AF11D6"/>
    <w:rsid w:val="00B01D4F"/>
    <w:rsid w:val="00B06C95"/>
    <w:rsid w:val="00B12A67"/>
    <w:rsid w:val="00B177CD"/>
    <w:rsid w:val="00B328CA"/>
    <w:rsid w:val="00B42F36"/>
    <w:rsid w:val="00B4357B"/>
    <w:rsid w:val="00B47BAF"/>
    <w:rsid w:val="00B52B04"/>
    <w:rsid w:val="00B52C67"/>
    <w:rsid w:val="00B55D0C"/>
    <w:rsid w:val="00B56D4C"/>
    <w:rsid w:val="00B57E21"/>
    <w:rsid w:val="00B6252B"/>
    <w:rsid w:val="00B64D3C"/>
    <w:rsid w:val="00B65BD3"/>
    <w:rsid w:val="00B662C6"/>
    <w:rsid w:val="00B7008E"/>
    <w:rsid w:val="00B7303B"/>
    <w:rsid w:val="00B76876"/>
    <w:rsid w:val="00B80C5E"/>
    <w:rsid w:val="00BA3D5C"/>
    <w:rsid w:val="00BA7A98"/>
    <w:rsid w:val="00BB29EE"/>
    <w:rsid w:val="00BF332D"/>
    <w:rsid w:val="00C1504E"/>
    <w:rsid w:val="00C318FB"/>
    <w:rsid w:val="00C65D9A"/>
    <w:rsid w:val="00C82427"/>
    <w:rsid w:val="00C87712"/>
    <w:rsid w:val="00CA213C"/>
    <w:rsid w:val="00CA485F"/>
    <w:rsid w:val="00CA4D13"/>
    <w:rsid w:val="00CA4E45"/>
    <w:rsid w:val="00CB6E34"/>
    <w:rsid w:val="00CB78F5"/>
    <w:rsid w:val="00CF26C5"/>
    <w:rsid w:val="00D04310"/>
    <w:rsid w:val="00D30B1A"/>
    <w:rsid w:val="00D313D7"/>
    <w:rsid w:val="00D32813"/>
    <w:rsid w:val="00D55CBC"/>
    <w:rsid w:val="00D6298D"/>
    <w:rsid w:val="00D62F31"/>
    <w:rsid w:val="00D63F6D"/>
    <w:rsid w:val="00D71329"/>
    <w:rsid w:val="00D728F0"/>
    <w:rsid w:val="00D73D36"/>
    <w:rsid w:val="00D90051"/>
    <w:rsid w:val="00DA2464"/>
    <w:rsid w:val="00DB6ECE"/>
    <w:rsid w:val="00DB7E25"/>
    <w:rsid w:val="00DC7850"/>
    <w:rsid w:val="00DE6349"/>
    <w:rsid w:val="00E155B1"/>
    <w:rsid w:val="00E22EE5"/>
    <w:rsid w:val="00E23507"/>
    <w:rsid w:val="00E46229"/>
    <w:rsid w:val="00E55251"/>
    <w:rsid w:val="00E664D5"/>
    <w:rsid w:val="00E66A17"/>
    <w:rsid w:val="00E703FB"/>
    <w:rsid w:val="00E70758"/>
    <w:rsid w:val="00E7090F"/>
    <w:rsid w:val="00E752F2"/>
    <w:rsid w:val="00E812C1"/>
    <w:rsid w:val="00E90D2E"/>
    <w:rsid w:val="00EA2238"/>
    <w:rsid w:val="00EA3238"/>
    <w:rsid w:val="00EA3EAA"/>
    <w:rsid w:val="00EA4D69"/>
    <w:rsid w:val="00EB3B85"/>
    <w:rsid w:val="00EB5F99"/>
    <w:rsid w:val="00EC00A6"/>
    <w:rsid w:val="00EC558E"/>
    <w:rsid w:val="00ED1385"/>
    <w:rsid w:val="00EE112A"/>
    <w:rsid w:val="00EE1289"/>
    <w:rsid w:val="00EF0D24"/>
    <w:rsid w:val="00EF19BF"/>
    <w:rsid w:val="00EF1C86"/>
    <w:rsid w:val="00EF3347"/>
    <w:rsid w:val="00F0018C"/>
    <w:rsid w:val="00F037C0"/>
    <w:rsid w:val="00F05F36"/>
    <w:rsid w:val="00F178CC"/>
    <w:rsid w:val="00F2087B"/>
    <w:rsid w:val="00F227CB"/>
    <w:rsid w:val="00F25419"/>
    <w:rsid w:val="00F25C02"/>
    <w:rsid w:val="00F46B9B"/>
    <w:rsid w:val="00F51302"/>
    <w:rsid w:val="00F67123"/>
    <w:rsid w:val="00F7625E"/>
    <w:rsid w:val="00F86BB8"/>
    <w:rsid w:val="00F965D4"/>
    <w:rsid w:val="00FA68CA"/>
    <w:rsid w:val="00FA7E1C"/>
    <w:rsid w:val="00FB1479"/>
    <w:rsid w:val="00FB213E"/>
    <w:rsid w:val="00FB2528"/>
    <w:rsid w:val="00FC75AF"/>
    <w:rsid w:val="00FF05D0"/>
    <w:rsid w:val="00FF25E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4CB054A5"/>
  <w15:docId w15:val="{600D321A-71C9-4BE5-B410-5AA102ED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ter">
    <w:name w:val="Corpo de texto 2 Cará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ter">
    <w:name w:val="Avanço de corpo de texto Cará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A2238"/>
  </w:style>
  <w:style w:type="character" w:customStyle="1" w:styleId="TextodecomentrioCarter">
    <w:name w:val="Texto de comentário Cará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ter"/>
    <w:rsid w:val="00EA2238"/>
    <w:rPr>
      <w:b/>
      <w:bCs/>
    </w:rPr>
  </w:style>
  <w:style w:type="character" w:customStyle="1" w:styleId="AssuntodecomentrioCarter">
    <w:name w:val="Assunto de comentário Cará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ter">
    <w:name w:val="Título Cará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3819C-1311-40D4-8725-8321261F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Basica Int. V. S.Jorge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Basica Int. V. S.Jorge</dc:creator>
  <cp:lastModifiedBy>César Sequeira</cp:lastModifiedBy>
  <cp:revision>2</cp:revision>
  <cp:lastPrinted>2021-08-03T10:16:00Z</cp:lastPrinted>
  <dcterms:created xsi:type="dcterms:W3CDTF">2021-08-26T10:31:00Z</dcterms:created>
  <dcterms:modified xsi:type="dcterms:W3CDTF">2021-08-26T10:31:00Z</dcterms:modified>
</cp:coreProperties>
</file>