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alseValue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spacing w:before="200" w:lineRule="auto"/>
        <w:jc w:val="center"/>
        <w:rPr>
          <w:b w:val="0"/>
          <w:smallCaps w:val="0"/>
          <w:color w:val="003399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 </w:t>
      </w:r>
      <w:r w:rsidDel="00000000" w:rsidR="00000000" w:rsidRPr="00000000">
        <w:rPr>
          <w:b w:val="1"/>
          <w:smallCaps w:val="1"/>
          <w:color w:val="003399"/>
          <w:vertAlign w:val="baseline"/>
          <w:rtl w:val="0"/>
        </w:rPr>
        <w:t xml:space="preserve">SECRETARIA REGIONAL DA EDUCAÇÃO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-685799</wp:posOffset>
                </wp:positionH>
                <wp:positionV relativeFrom="paragraph">
                  <wp:posOffset>-190499</wp:posOffset>
                </wp:positionV>
                <wp:extent cx="1874520" cy="339090"/>
                <wp:effectExtent b="0" l="0" r="0" t="0"/>
                <wp:wrapNone/>
                <wp:docPr id="6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408740" y="3610455"/>
                          <a:ext cx="1874520" cy="339090"/>
                          <a:chOff x="4408740" y="3610455"/>
                          <a:chExt cx="1874520" cy="339090"/>
                        </a:xfrm>
                      </wpg:grpSpPr>
                      <wpg:grpSp>
                        <wpg:cNvGrpSpPr/>
                        <wpg:grpSpPr>
                          <a:xfrm>
                            <a:off x="4408740" y="3610455"/>
                            <a:ext cx="1874520" cy="339090"/>
                            <a:chOff x="0" y="0"/>
                            <a:chExt cx="1875113" cy="339619"/>
                          </a:xfrm>
                        </wpg:grpSpPr>
                        <wps:wsp>
                          <wps:cNvSpPr/>
                          <wps:cNvPr id="8" name="Shape 8"/>
                          <wps:spPr>
                            <a:xfrm>
                              <a:off x="0" y="0"/>
                              <a:ext cx="1875100" cy="339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descr="Projeto Eco-Escolas | Direção-Geral da Educação" id="9" name="Shape 9"/>
                            <pic:cNvPicPr preferRelativeResize="0"/>
                          </pic:nvPicPr>
                          <pic:blipFill rotWithShape="1">
                            <a:blip r:embed="rId7">
                              <a:alphaModFix/>
                            </a:blip>
                            <a:srcRect b="9042" l="7978" r="5852" t="7979"/>
                            <a:stretch/>
                          </pic:blipFill>
                          <pic:spPr>
                            <a:xfrm>
                              <a:off x="476835" y="0"/>
                              <a:ext cx="319405" cy="3232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10" name="Shape 10"/>
                            <pic:cNvPicPr preferRelativeResize="0"/>
                          </pic:nvPicPr>
                          <pic:blipFill rotWithShape="1">
                            <a:blip r:embed="rId8">
                              <a:alphaModFix/>
                            </a:blip>
                            <a:srcRect b="12941" l="0" r="0" t="9412"/>
                            <a:stretch/>
                          </pic:blipFill>
                          <pic:spPr>
                            <a:xfrm>
                              <a:off x="819034" y="100976"/>
                              <a:ext cx="615315" cy="231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11" name="Shape 11"/>
                            <pic:cNvPicPr preferRelativeResize="0"/>
                          </pic:nvPicPr>
                          <pic:blipFill rotWithShape="1">
                            <a:blip r:embed="rId9">
                              <a:alphaModFix/>
                            </a:blip>
                            <a:srcRect b="4834" l="5851" r="12825" t="9041"/>
                            <a:stretch/>
                          </pic:blipFill>
                          <pic:spPr>
                            <a:xfrm>
                              <a:off x="1458553" y="5609"/>
                              <a:ext cx="416560" cy="3340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12" name="Shape 12"/>
                            <pic:cNvPicPr preferRelativeResize="0"/>
                          </pic:nvPicPr>
                          <pic:blipFill rotWithShape="1">
                            <a:blip r:embed="rId10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0" y="44878"/>
                              <a:ext cx="461645" cy="2927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-685799</wp:posOffset>
                </wp:positionH>
                <wp:positionV relativeFrom="paragraph">
                  <wp:posOffset>-190499</wp:posOffset>
                </wp:positionV>
                <wp:extent cx="1874520" cy="339090"/>
                <wp:effectExtent b="0" l="0" r="0" t="0"/>
                <wp:wrapNone/>
                <wp:docPr id="6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4520" cy="3390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2660015</wp:posOffset>
            </wp:positionH>
            <wp:positionV relativeFrom="paragraph">
              <wp:posOffset>-325754</wp:posOffset>
            </wp:positionV>
            <wp:extent cx="441325" cy="434975"/>
            <wp:effectExtent b="0" l="0" r="0" t="0"/>
            <wp:wrapNone/>
            <wp:docPr id="10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1325" cy="4349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jc w:val="center"/>
        <w:rPr>
          <w:color w:val="003399"/>
          <w:vertAlign w:val="baseline"/>
        </w:rPr>
      </w:pPr>
      <w:r w:rsidDel="00000000" w:rsidR="00000000" w:rsidRPr="00000000">
        <w:rPr>
          <w:color w:val="003399"/>
          <w:vertAlign w:val="baseline"/>
          <w:rtl w:val="0"/>
        </w:rPr>
        <w:t xml:space="preserve">Direção Regional da Educação</w:t>
      </w:r>
    </w:p>
    <w:p w:rsidR="00000000" w:rsidDel="00000000" w:rsidP="00000000" w:rsidRDefault="00000000" w:rsidRPr="00000000" w14:paraId="00000004">
      <w:pPr>
        <w:jc w:val="center"/>
        <w:rPr>
          <w:b w:val="0"/>
          <w:color w:val="003399"/>
          <w:vertAlign w:val="baseline"/>
        </w:rPr>
      </w:pPr>
      <w:r w:rsidDel="00000000" w:rsidR="00000000" w:rsidRPr="00000000">
        <w:rPr>
          <w:b w:val="1"/>
          <w:color w:val="003399"/>
          <w:vertAlign w:val="baseline"/>
          <w:rtl w:val="0"/>
        </w:rPr>
        <w:t xml:space="preserve">ESCOLA BÁSICA INTEGRADA DE RIBEIRA GRANDE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2372995</wp:posOffset>
            </wp:positionH>
            <wp:positionV relativeFrom="paragraph">
              <wp:posOffset>212090</wp:posOffset>
            </wp:positionV>
            <wp:extent cx="1349375" cy="749935"/>
            <wp:effectExtent b="0" l="0" r="0" t="0"/>
            <wp:wrapNone/>
            <wp:docPr id="9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49375" cy="74993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5">
      <w:pPr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200" w:lineRule="auto"/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pos="1215"/>
        </w:tabs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b w:val="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b w:val="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FICHA DE ATIVIDADE</w:t>
      </w:r>
      <w:r w:rsidDel="00000000" w:rsidR="00000000" w:rsidRPr="00000000">
        <w:rPr>
          <w:rtl w:val="0"/>
        </w:rPr>
      </w:r>
    </w:p>
    <w:tbl>
      <w:tblPr>
        <w:tblStyle w:val="Table1"/>
        <w:tblW w:w="1031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464"/>
        <w:gridCol w:w="850"/>
        <w:tblGridChange w:id="0">
          <w:tblGrid>
            <w:gridCol w:w="9464"/>
            <w:gridCol w:w="850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2a1c7" w:val="clear"/>
            <w:vAlign w:val="top"/>
          </w:tcPr>
          <w:p w:rsidR="00000000" w:rsidDel="00000000" w:rsidP="00000000" w:rsidRDefault="00000000" w:rsidRPr="00000000" w14:paraId="0000000B">
            <w:pPr>
              <w:spacing w:after="0" w:lineRule="auto"/>
              <w:jc w:val="center"/>
              <w:rPr>
                <w:b w:val="0"/>
                <w:smallCaps w:val="0"/>
                <w:vertAlign w:val="baseline"/>
              </w:rPr>
            </w:pPr>
            <w:r w:rsidDel="00000000" w:rsidR="00000000" w:rsidRPr="00000000">
              <w:rPr>
                <w:b w:val="1"/>
                <w:smallCaps w:val="1"/>
                <w:vertAlign w:val="baseline"/>
                <w:rtl w:val="0"/>
              </w:rPr>
              <w:t xml:space="preserve">Metas do Projeto Educativo de Escola 2019 - 2022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spacing w:after="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- Promoção de hábitos de vida saudáveis (alimentação, sono, desporto, ocupação dos tempos livres).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spacing w:after="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X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spacing w:after="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- Diminuição dos casos de insucesso escolar.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spacing w:after="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X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spacing w:after="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- Qualidade do sucesso educativo em todos os níveis e modalidades de ensino.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spacing w:after="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X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spacing w:after="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- Fomentar o gosto pela perfeição e excelência.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spacing w:after="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X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spacing w:after="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- Articulação pedagógica entre ciclos e departamentos curriculares significativa e produtiva.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spacing w:after="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X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spacing w:after="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- Cultivar valores cívicos entre todos os elementos da comunidade educativa fomentando uma verdadeira e eficaz educação para a cidadania.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spacing w:after="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X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spacing w:after="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- Criar atividades extracurriculares que vão ao encontro dos interesses, necessidades e expectativas dos alunos.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spacing w:after="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X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spacing w:after="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- Conseguir um maior envolvimento dos pais, encarregados de educação na vida escolar, criando espaços de intervenção e de colaboração entre estes e a escola.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spacing w:after="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X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D">
            <w:pPr>
              <w:spacing w:after="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- Utilização/Rentabilização dos recursos da comunidade estabelecendo parcerias com entidades públicas e privadas.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E">
            <w:pPr>
              <w:spacing w:after="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X</w:t>
            </w:r>
          </w:p>
        </w:tc>
      </w:tr>
    </w:tbl>
    <w:p w:rsidR="00000000" w:rsidDel="00000000" w:rsidP="00000000" w:rsidRDefault="00000000" w:rsidRPr="00000000" w14:paraId="0000001F">
      <w:pPr>
        <w:spacing w:line="360" w:lineRule="auto"/>
        <w:ind w:left="-851" w:firstLine="0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ATIVIDADE:</w:t>
      </w:r>
      <w:r w:rsidDel="00000000" w:rsidR="00000000" w:rsidRPr="00000000">
        <w:rPr>
          <w:vertAlign w:val="baseline"/>
          <w:rtl w:val="0"/>
        </w:rPr>
        <w:t xml:space="preserve">   </w:t>
      </w:r>
      <w:r w:rsidDel="00000000" w:rsidR="00000000" w:rsidRPr="00000000">
        <w:rPr>
          <w:u w:val="single"/>
          <w:vertAlign w:val="baseline"/>
          <w:rtl w:val="0"/>
        </w:rPr>
        <w:t xml:space="preserve">Aproximar a leitura</w:t>
      </w:r>
      <w:r w:rsidDel="00000000" w:rsidR="00000000" w:rsidRPr="00000000">
        <w:rPr>
          <w:vertAlign w:val="baseline"/>
          <w:rtl w:val="0"/>
        </w:rPr>
        <w:t xml:space="preserve">                                                         </w:t>
      </w:r>
      <w:r w:rsidDel="00000000" w:rsidR="00000000" w:rsidRPr="00000000">
        <w:rPr>
          <w:b w:val="1"/>
          <w:vertAlign w:val="baseline"/>
          <w:rtl w:val="0"/>
        </w:rPr>
        <w:t xml:space="preserve">Data da realização:</w:t>
      </w:r>
      <w:r w:rsidDel="00000000" w:rsidR="00000000" w:rsidRPr="00000000">
        <w:rPr>
          <w:vertAlign w:val="baseline"/>
          <w:rtl w:val="0"/>
        </w:rPr>
        <w:t xml:space="preserve"> todo o ano lectivo</w:t>
      </w:r>
    </w:p>
    <w:p w:rsidR="00000000" w:rsidDel="00000000" w:rsidP="00000000" w:rsidRDefault="00000000" w:rsidRPr="00000000" w14:paraId="00000020">
      <w:pPr>
        <w:spacing w:line="360" w:lineRule="auto"/>
        <w:ind w:left="-851" w:firstLine="0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Projetos:</w:t>
      </w:r>
      <w:r w:rsidDel="00000000" w:rsidR="00000000" w:rsidRPr="00000000">
        <w:rPr>
          <w:vertAlign w:val="baseline"/>
          <w:rtl w:val="0"/>
        </w:rPr>
        <w:t xml:space="preserve"> Ler é Saudável/Ler, encantar e recordar/Ler mais no 1º ciclo/Todos juntos podemos ler</w:t>
      </w:r>
    </w:p>
    <w:p w:rsidR="00000000" w:rsidDel="00000000" w:rsidP="00000000" w:rsidRDefault="00000000" w:rsidRPr="00000000" w14:paraId="00000021">
      <w:pPr>
        <w:spacing w:line="360" w:lineRule="auto"/>
        <w:ind w:left="-851" w:firstLine="0"/>
        <w:rPr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ind w:left="-851" w:firstLine="0"/>
        <w:rPr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360" w:lineRule="auto"/>
        <w:ind w:left="-851" w:firstLine="0"/>
        <w:rPr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ind w:left="-851" w:firstLine="0"/>
        <w:rPr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ind w:left="-851" w:firstLine="0"/>
        <w:rPr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ind w:left="-851" w:firstLine="0"/>
        <w:rPr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360" w:lineRule="auto"/>
        <w:ind w:left="-851" w:firstLine="0"/>
        <w:rPr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360" w:lineRule="auto"/>
        <w:ind w:left="-851" w:firstLine="0"/>
        <w:rPr>
          <w:u w:val="single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-279399</wp:posOffset>
                </wp:positionH>
                <wp:positionV relativeFrom="paragraph">
                  <wp:posOffset>25400</wp:posOffset>
                </wp:positionV>
                <wp:extent cx="6549390" cy="800100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2076068" y="3384713"/>
                          <a:ext cx="653986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Formas de divulgação: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Site da escola e biblioteca escolar.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-279399</wp:posOffset>
                </wp:positionH>
                <wp:positionV relativeFrom="paragraph">
                  <wp:posOffset>25400</wp:posOffset>
                </wp:positionV>
                <wp:extent cx="6549390" cy="800100"/>
                <wp:effectExtent b="0" l="0" r="0" t="0"/>
                <wp:wrapNone/>
                <wp:docPr id="8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49390" cy="800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9">
      <w:pPr>
        <w:spacing w:line="360" w:lineRule="auto"/>
        <w:ind w:left="-851" w:firstLine="0"/>
        <w:rPr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360" w:lineRule="auto"/>
        <w:ind w:left="-851" w:firstLine="0"/>
        <w:rPr>
          <w:u w:val="single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-279399</wp:posOffset>
                </wp:positionH>
                <wp:positionV relativeFrom="paragraph">
                  <wp:posOffset>292100</wp:posOffset>
                </wp:positionV>
                <wp:extent cx="6549390" cy="154368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2076068" y="3012920"/>
                          <a:ext cx="6539865" cy="153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Equipa dinamizadora: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Docentes: Sónia Sobreda, Madalena San-Bento, Luísa Costa e João Santos e Técnicos da Biblioteca.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Coordenadores da equipa dinamizadora: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Coordenadora da Biblioteca Escolar Gaspar Frutuoso.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-279399</wp:posOffset>
                </wp:positionH>
                <wp:positionV relativeFrom="paragraph">
                  <wp:posOffset>292100</wp:posOffset>
                </wp:positionV>
                <wp:extent cx="6549390" cy="1543685"/>
                <wp:effectExtent b="0" l="0" r="0" t="0"/>
                <wp:wrapNone/>
                <wp:docPr id="7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49390" cy="15436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B">
      <w:pPr>
        <w:spacing w:line="360" w:lineRule="auto"/>
        <w:ind w:left="-851" w:firstLine="0"/>
        <w:rPr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360" w:lineRule="auto"/>
        <w:ind w:left="-851" w:firstLine="0"/>
        <w:rPr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360" w:lineRule="auto"/>
        <w:ind w:left="-851" w:firstLine="0"/>
        <w:rPr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360" w:lineRule="auto"/>
        <w:ind w:left="-851" w:firstLine="0"/>
        <w:rPr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360" w:lineRule="auto"/>
        <w:ind w:left="-851" w:firstLine="0"/>
        <w:rPr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-279399</wp:posOffset>
                </wp:positionH>
                <wp:positionV relativeFrom="paragraph">
                  <wp:posOffset>139700</wp:posOffset>
                </wp:positionV>
                <wp:extent cx="6549390" cy="72453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076068" y="3422495"/>
                          <a:ext cx="6539865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Recursos: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Livros com respetivos materiais de exploração.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-279399</wp:posOffset>
                </wp:positionH>
                <wp:positionV relativeFrom="paragraph">
                  <wp:posOffset>139700</wp:posOffset>
                </wp:positionV>
                <wp:extent cx="6549390" cy="724535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49390" cy="7245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0">
      <w:pPr>
        <w:spacing w:line="360" w:lineRule="auto"/>
        <w:rPr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-522279</wp:posOffset>
                </wp:positionH>
                <wp:positionV relativeFrom="paragraph">
                  <wp:posOffset>3781425</wp:posOffset>
                </wp:positionV>
                <wp:extent cx="6549390" cy="2352675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2076068" y="2608425"/>
                          <a:ext cx="6539865" cy="2343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Descrição da Atividade: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36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 Articulação entre a Biblioteca Escolar Gaspar Frutuoso, o Departamento do 1º Ciclo, o Departamento de PréEscolar e o Departamento de Educação Especial 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36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 Serão dinamizadas atividades de leitura/exploração de livros de leitura propostas pela Rede Regional de Bibliotecas Escolares.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36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Uma lista de livros será proposta a cada setor de ensino, que selecionará os livros que tenham maior interesse para a sua realidade escolar.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36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36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36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-522279</wp:posOffset>
                </wp:positionH>
                <wp:positionV relativeFrom="paragraph">
                  <wp:posOffset>3781425</wp:posOffset>
                </wp:positionV>
                <wp:extent cx="6549390" cy="2352675"/>
                <wp:effectExtent b="0" l="0" r="0" t="0"/>
                <wp:wrapNone/>
                <wp:docPr id="5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49390" cy="23526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-279399</wp:posOffset>
                </wp:positionH>
                <wp:positionV relativeFrom="paragraph">
                  <wp:posOffset>3505200</wp:posOffset>
                </wp:positionV>
                <wp:extent cx="6549390" cy="136271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076068" y="3103408"/>
                          <a:ext cx="6539865" cy="1353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righ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Ribeira Grande 19/10/2021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A coordenadora da Biblioteca Escolar: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Sónia Sobreda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-279399</wp:posOffset>
                </wp:positionH>
                <wp:positionV relativeFrom="paragraph">
                  <wp:posOffset>3505200</wp:posOffset>
                </wp:positionV>
                <wp:extent cx="6549390" cy="136271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49390" cy="13627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-279399</wp:posOffset>
                </wp:positionH>
                <wp:positionV relativeFrom="paragraph">
                  <wp:posOffset>1930400</wp:posOffset>
                </wp:positionV>
                <wp:extent cx="6549390" cy="133096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076068" y="3119283"/>
                          <a:ext cx="6539865" cy="1321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Formas de Avaliação: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A avaliação será feita após a atividade, após parecer de toda a equipa dinamizadora, através do seu respetivo coordenador, a constar no relatório final das atividades em impresso próprio para a avaliação das atividades do PAA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0000"/>
                                <w:sz w:val="24"/>
                                <w:vertAlign w:val="baseline"/>
                              </w:rPr>
                              <w:t xml:space="preserve">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36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-279399</wp:posOffset>
                </wp:positionH>
                <wp:positionV relativeFrom="paragraph">
                  <wp:posOffset>1930400</wp:posOffset>
                </wp:positionV>
                <wp:extent cx="6549390" cy="1330960"/>
                <wp:effectExtent b="0" l="0" r="0" t="0"/>
                <wp:wrapNone/>
                <wp:docPr id="4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49390" cy="13309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-279399</wp:posOffset>
                </wp:positionH>
                <wp:positionV relativeFrom="paragraph">
                  <wp:posOffset>660400</wp:posOffset>
                </wp:positionV>
                <wp:extent cx="6549390" cy="88900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076068" y="3340263"/>
                          <a:ext cx="6539865" cy="879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Destinatários: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Todos os alunos da comunidade educativa.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-279399</wp:posOffset>
                </wp:positionH>
                <wp:positionV relativeFrom="paragraph">
                  <wp:posOffset>660400</wp:posOffset>
                </wp:positionV>
                <wp:extent cx="6549390" cy="889000"/>
                <wp:effectExtent b="0" l="0" r="0" t="0"/>
                <wp:wrapNone/>
                <wp:docPr id="3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49390" cy="889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6838" w:w="11906" w:orient="portrait"/>
      <w:pgMar w:bottom="1417" w:top="709" w:left="1701" w:right="70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pt-PT"/>
      </w:rPr>
    </w:rPrDefault>
    <w:pPrDefault>
      <w:pPr>
        <w:spacing w:after="2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pt-PT"/>
    </w:rPr>
  </w:style>
  <w:style w:type="paragraph" w:styleId="Cabeçalho1">
    <w:name w:val="Cabeçalho 1"/>
    <w:basedOn w:val="Normal"/>
    <w:next w:val="Normal"/>
    <w:autoRedefine w:val="0"/>
    <w:hidden w:val="0"/>
    <w:qFormat w:val="0"/>
    <w:pPr>
      <w:keepNext w:val="1"/>
      <w:keepLines w:val="1"/>
      <w:suppressAutoHyphens w:val="1"/>
      <w:spacing w:after="0" w:before="480" w:line="1" w:lineRule="atLeast"/>
      <w:ind w:left="57" w:leftChars="-1" w:rightChars="0" w:firstLine="709" w:firstLineChars="-1"/>
      <w:jc w:val="center"/>
      <w:textDirection w:val="btLr"/>
      <w:textAlignment w:val="top"/>
      <w:outlineLvl w:val="0"/>
    </w:pPr>
    <w:rPr>
      <w:rFonts w:ascii="Bookman Old Style" w:eastAsia="Times New Roman" w:hAnsi="Bookman Old Style"/>
      <w:b w:val="1"/>
      <w:bCs w:val="1"/>
      <w:color w:val="0d0d0d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paragraph" w:styleId="Cabeçalho5">
    <w:name w:val="Cabeçalho 5"/>
    <w:basedOn w:val="Normal"/>
    <w:next w:val="Corpodetexto"/>
    <w:autoRedefine w:val="0"/>
    <w:hidden w:val="0"/>
    <w:qFormat w:val="0"/>
    <w:pPr>
      <w:keepNext w:val="1"/>
      <w:widowControl w:val="0"/>
      <w:numPr>
        <w:ilvl w:val="4"/>
        <w:numId w:val="1"/>
      </w:numPr>
      <w:suppressAutoHyphens w:val="0"/>
      <w:spacing w:after="120" w:before="240" w:line="1" w:lineRule="atLeast"/>
      <w:ind w:leftChars="-1" w:rightChars="0" w:firstLineChars="-1"/>
      <w:jc w:val="left"/>
      <w:textDirection w:val="btLr"/>
      <w:textAlignment w:val="top"/>
      <w:outlineLvl w:val="4"/>
    </w:pPr>
    <w:rPr>
      <w:rFonts w:ascii="Times New Roman" w:cs="Tahoma" w:eastAsia="Lucida Sans Unicode" w:hAnsi="Times New Roman"/>
      <w:b w:val="1"/>
      <w:bCs w:val="1"/>
      <w:w w:val="100"/>
      <w:kern w:val="1"/>
      <w:position w:val="-1"/>
      <w:sz w:val="20"/>
      <w:szCs w:val="20"/>
      <w:effect w:val="none"/>
      <w:vertAlign w:val="baseline"/>
      <w:cs w:val="0"/>
      <w:em w:val="none"/>
      <w:lang w:bidi="hi-IN" w:eastAsia="hi-IN" w:val="en-US"/>
    </w:rPr>
  </w:style>
  <w:style w:type="character" w:styleId="Tipodeletrapredefinidodoparágrafo">
    <w:name w:val="Tipo de letra predefinido do parágrafo"/>
    <w:next w:val="Tipodeletrapredefinidodopará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Cabeçalho1Carácter">
    <w:name w:val="Cabeçalho 1 Carácter"/>
    <w:next w:val="Cabeçalho1Carácter"/>
    <w:autoRedefine w:val="0"/>
    <w:hidden w:val="0"/>
    <w:qFormat w:val="0"/>
    <w:rPr>
      <w:rFonts w:ascii="Bookman Old Style" w:eastAsia="Times New Roman" w:hAnsi="Bookman Old Style"/>
      <w:b w:val="1"/>
      <w:bCs w:val="1"/>
      <w:color w:val="0d0d0d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character" w:styleId="Cabeçalho5Carácter">
    <w:name w:val="Cabeçalho 5 Carácter"/>
    <w:next w:val="Cabeçalho5Carácter"/>
    <w:autoRedefine w:val="0"/>
    <w:hidden w:val="0"/>
    <w:qFormat w:val="0"/>
    <w:rPr>
      <w:rFonts w:ascii="Times New Roman" w:cs="Tahoma" w:eastAsia="Lucida Sans Unicode" w:hAnsi="Times New Roman"/>
      <w:b w:val="1"/>
      <w:bCs w:val="1"/>
      <w:w w:val="100"/>
      <w:kern w:val="1"/>
      <w:position w:val="-1"/>
      <w:effect w:val="none"/>
      <w:vertAlign w:val="baseline"/>
      <w:cs w:val="0"/>
      <w:em w:val="none"/>
      <w:lang w:bidi="hi-IN" w:eastAsia="hi-IN" w:val="en-US"/>
    </w:rPr>
  </w:style>
  <w:style w:type="paragraph" w:styleId="Corpodetexto">
    <w:name w:val="Corpo de texto"/>
    <w:basedOn w:val="Normal"/>
    <w:next w:val="Corpodetexto"/>
    <w:autoRedefine w:val="0"/>
    <w:hidden w:val="0"/>
    <w:qFormat w:val="1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nd"/>
    </w:rPr>
  </w:style>
  <w:style w:type="character" w:styleId="CorpodetextoCarácter">
    <w:name w:val="Corpo de texto Carácter"/>
    <w:next w:val="CorpodetextoCarácte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arágrafodaLista">
    <w:name w:val="Parágrafo da Lista"/>
    <w:basedOn w:val="Normal"/>
    <w:next w:val="ParágrafodaLista"/>
    <w:autoRedefine w:val="0"/>
    <w:hidden w:val="0"/>
    <w:qFormat w:val="0"/>
    <w:pPr>
      <w:suppressAutoHyphens w:val="1"/>
      <w:spacing w:after="200"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pt-PT"/>
    </w:rPr>
  </w:style>
  <w:style w:type="table" w:styleId="Tabelacomgrelha">
    <w:name w:val="Tabela com grelha"/>
    <w:basedOn w:val="Tabelanormal"/>
    <w:next w:val="Tabelacomgrelha"/>
    <w:autoRedefine w:val="0"/>
    <w:hidden w:val="0"/>
    <w:qFormat w:val="0"/>
    <w:pPr>
      <w:suppressAutoHyphens w:val="1"/>
      <w:spacing w:before="0" w:line="240" w:lineRule="auto"/>
      <w:ind w:right="0" w:leftChars="-1" w:rightChars="0" w:firstLineChars="-1"/>
      <w:jc w:val="left"/>
      <w:textDirection w:val="btLr"/>
      <w:textAlignment w:val="top"/>
      <w:outlineLvl w:val="0"/>
    </w:pPr>
    <w:rPr>
      <w:rFonts w:ascii="Calibri" w:cs="Times New Roman" w:eastAsia="Calibri" w:hAnsi="Calibri"/>
      <w:w w:val="100"/>
      <w:position w:val="-1"/>
      <w:sz w:val="24"/>
      <w:szCs w:val="24"/>
      <w:effect w:val="none"/>
      <w:vertAlign w:val="baseline"/>
      <w:cs w:val="0"/>
      <w:em w:val="none"/>
      <w:lang w:eastAsia="en-US"/>
    </w:rPr>
    <w:tblPr>
      <w:tblStyle w:val="Tabelacomgrelha"/>
      <w:jc w:val="left"/>
      <w:tblInd w:w="0.0" w:type="nil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Textodebalão">
    <w:name w:val="Texto de balão"/>
    <w:basedOn w:val="Normal"/>
    <w:next w:val="Textodebalão"/>
    <w:autoRedefine w:val="0"/>
    <w:hidden w:val="0"/>
    <w:qFormat w:val="1"/>
    <w:pPr>
      <w:suppressAutoHyphens w:val="1"/>
      <w:spacing w:after="0"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und"/>
    </w:rPr>
  </w:style>
  <w:style w:type="character" w:styleId="TextodebalãoCarácter">
    <w:name w:val="Texto de balão Carácter"/>
    <w:next w:val="TextodebalãoCarácte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pt-PT" w:val="pt-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5.png"/><Relationship Id="rId11" Type="http://schemas.openxmlformats.org/officeDocument/2006/relationships/image" Target="media/image8.png"/><Relationship Id="rId10" Type="http://schemas.openxmlformats.org/officeDocument/2006/relationships/image" Target="media/image11.png"/><Relationship Id="rId13" Type="http://schemas.openxmlformats.org/officeDocument/2006/relationships/image" Target="media/image1.jpg"/><Relationship Id="rId12" Type="http://schemas.openxmlformats.org/officeDocument/2006/relationships/image" Target="media/image3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2.png"/><Relationship Id="rId15" Type="http://schemas.openxmlformats.org/officeDocument/2006/relationships/image" Target="media/image9.png"/><Relationship Id="rId14" Type="http://schemas.openxmlformats.org/officeDocument/2006/relationships/image" Target="media/image10.png"/><Relationship Id="rId17" Type="http://schemas.openxmlformats.org/officeDocument/2006/relationships/image" Target="media/image7.png"/><Relationship Id="rId16" Type="http://schemas.openxmlformats.org/officeDocument/2006/relationships/image" Target="media/image4.png"/><Relationship Id="rId5" Type="http://schemas.openxmlformats.org/officeDocument/2006/relationships/styles" Target="styles.xml"/><Relationship Id="rId19" Type="http://schemas.openxmlformats.org/officeDocument/2006/relationships/image" Target="media/image6.png"/><Relationship Id="rId6" Type="http://schemas.openxmlformats.org/officeDocument/2006/relationships/customXml" Target="../customXML/item1.xml"/><Relationship Id="rId18" Type="http://schemas.openxmlformats.org/officeDocument/2006/relationships/image" Target="media/image2.png"/><Relationship Id="rId7" Type="http://schemas.openxmlformats.org/officeDocument/2006/relationships/image" Target="media/image13.png"/><Relationship Id="rId8" Type="http://schemas.openxmlformats.org/officeDocument/2006/relationships/image" Target="media/image1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7/jQz+TTvMEiZbJ1ZtYoc9MthSA==">AMUW2mXb1JarbIRdd/7xjnL0TfX3ITL18CZUVRR9DtvdpBlG1CzvppJOUZg07YX8EcdB73QpyvFudHh2/9L+Jd66e5exdyugWJ8d4uPJC/HugZU1vc+6gJs=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2021-10-19T22:32:00Z</dcterms:created>
  <dc:creator>Lob</dc:creator>
</cp:coreProperties>
</file>