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874" w:rsidRDefault="00302874" w:rsidP="004D5DBE">
      <w:pPr>
        <w:pStyle w:val="SemEspaamento"/>
        <w:jc w:val="center"/>
        <w:rPr>
          <w:rFonts w:asciiTheme="majorHAnsi" w:eastAsiaTheme="majorEastAsia" w:hAnsiTheme="majorHAnsi" w:cstheme="majorBidi"/>
          <w:sz w:val="72"/>
          <w:szCs w:val="72"/>
          <w:lang w:eastAsia="en-US"/>
        </w:rPr>
      </w:pPr>
    </w:p>
    <w:sdt>
      <w:sdtPr>
        <w:rPr>
          <w:rFonts w:asciiTheme="majorHAnsi" w:eastAsiaTheme="majorEastAsia" w:hAnsiTheme="majorHAnsi" w:cstheme="majorBidi"/>
          <w:sz w:val="72"/>
          <w:szCs w:val="72"/>
          <w:lang w:eastAsia="en-US"/>
        </w:rPr>
        <w:id w:val="-1426259146"/>
        <w:docPartObj>
          <w:docPartGallery w:val="Cover Pages"/>
          <w:docPartUnique/>
        </w:docPartObj>
      </w:sdtPr>
      <w:sdtEndPr>
        <w:rPr>
          <w:rFonts w:asciiTheme="minorHAnsi" w:eastAsiaTheme="minorHAnsi" w:hAnsiTheme="minorHAnsi" w:cstheme="minorBidi"/>
          <w:sz w:val="22"/>
          <w:szCs w:val="22"/>
        </w:rPr>
      </w:sdtEndPr>
      <w:sdtContent>
        <w:p w:rsidR="000A743F" w:rsidRDefault="005A033A" w:rsidP="004D5DBE">
          <w:pPr>
            <w:pStyle w:val="SemEspaamento"/>
            <w:jc w:val="center"/>
            <w:rPr>
              <w:rFonts w:asciiTheme="majorHAnsi" w:eastAsiaTheme="majorEastAsia" w:hAnsiTheme="majorHAnsi" w:cstheme="majorBidi"/>
              <w:sz w:val="72"/>
              <w:szCs w:val="72"/>
            </w:rPr>
          </w:pPr>
          <w:r>
            <w:rPr>
              <w:noProof/>
            </w:rPr>
            <w:drawing>
              <wp:inline distT="0" distB="0" distL="0" distR="0" wp14:anchorId="270A4EB9" wp14:editId="07777777">
                <wp:extent cx="3543331" cy="2803585"/>
                <wp:effectExtent l="0" t="0" r="0" b="0"/>
                <wp:docPr id="2021872988" name="picture" descr="https://www.edu.azores.gov.pt/projectos/prosucesso/PublishingImages/prosucesso%20pe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331" cy="2803585"/>
                        </a:xfrm>
                        <a:prstGeom prst="rect">
                          <a:avLst/>
                        </a:prstGeom>
                      </pic:spPr>
                    </pic:pic>
                  </a:graphicData>
                </a:graphic>
              </wp:inline>
            </w:drawing>
          </w:r>
        </w:p>
        <w:p w:rsidR="0072700B" w:rsidRDefault="0072700B">
          <w:pPr>
            <w:pStyle w:val="SemEspaamento"/>
            <w:rPr>
              <w:rFonts w:asciiTheme="majorHAnsi" w:eastAsiaTheme="majorEastAsia" w:hAnsiTheme="majorHAnsi" w:cstheme="majorBidi"/>
              <w:sz w:val="72"/>
              <w:szCs w:val="72"/>
            </w:rPr>
          </w:pPr>
        </w:p>
        <w:p w:rsidR="004D5DBE" w:rsidRDefault="004D5DBE">
          <w:pPr>
            <w:pStyle w:val="SemEspaamento"/>
            <w:rPr>
              <w:rFonts w:asciiTheme="majorHAnsi" w:eastAsiaTheme="majorEastAsia" w:hAnsiTheme="majorHAnsi" w:cstheme="majorBidi"/>
              <w:sz w:val="72"/>
              <w:szCs w:val="72"/>
            </w:rPr>
          </w:pPr>
        </w:p>
        <w:p w:rsidR="0072700B" w:rsidRPr="00D450C6" w:rsidRDefault="0089292E" w:rsidP="004D5DBE">
          <w:pPr>
            <w:pStyle w:val="SemEspaamento"/>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Plano de Ação Estratégica</w:t>
          </w:r>
        </w:p>
        <w:p w:rsidR="004D5DBE" w:rsidRPr="00D450C6" w:rsidRDefault="003A2531" w:rsidP="004D5DBE">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Ano letivo 2020/2021</w:t>
          </w:r>
        </w:p>
        <w:p w:rsidR="0072700B" w:rsidRDefault="0072700B">
          <w:pPr>
            <w:pStyle w:val="SemEspaamento"/>
            <w:rPr>
              <w:rFonts w:asciiTheme="majorHAnsi" w:eastAsiaTheme="majorEastAsia" w:hAnsiTheme="majorHAnsi" w:cstheme="majorBidi"/>
              <w:sz w:val="72"/>
              <w:szCs w:val="72"/>
            </w:rPr>
          </w:pPr>
        </w:p>
        <w:p w:rsidR="004D5DBE" w:rsidRDefault="004D5DBE">
          <w:pPr>
            <w:pStyle w:val="SemEspaamento"/>
            <w:rPr>
              <w:rFonts w:asciiTheme="majorHAnsi" w:eastAsiaTheme="majorEastAsia" w:hAnsiTheme="majorHAnsi" w:cstheme="majorBidi"/>
              <w:sz w:val="72"/>
              <w:szCs w:val="72"/>
            </w:rPr>
          </w:pPr>
        </w:p>
        <w:p w:rsidR="004D5DBE" w:rsidRDefault="004D5DBE">
          <w:pPr>
            <w:pStyle w:val="SemEspaamento"/>
            <w:rPr>
              <w:rFonts w:asciiTheme="majorHAnsi" w:eastAsiaTheme="majorEastAsia" w:hAnsiTheme="majorHAnsi" w:cstheme="majorBidi"/>
              <w:sz w:val="72"/>
              <w:szCs w:val="72"/>
            </w:rPr>
          </w:pPr>
        </w:p>
        <w:p w:rsidR="000A743F" w:rsidRPr="000A743F" w:rsidRDefault="00F63848">
          <w:pPr>
            <w:pStyle w:val="SemEspaamento"/>
            <w:rPr>
              <w:rFonts w:asciiTheme="majorHAnsi" w:eastAsiaTheme="majorEastAsia" w:hAnsiTheme="majorHAnsi" w:cstheme="majorBidi"/>
              <w:sz w:val="56"/>
              <w:szCs w:val="56"/>
            </w:rPr>
          </w:pPr>
          <w:r>
            <w:rPr>
              <w:noProof/>
            </w:rPr>
            <mc:AlternateContent>
              <mc:Choice Requires="wps">
                <w:drawing>
                  <wp:anchor distT="0" distB="0" distL="114300" distR="114300" simplePos="0" relativeHeight="251659264" behindDoc="0" locked="0" layoutInCell="0" allowOverlap="1" wp14:anchorId="664007E0" wp14:editId="71FF1358">
                    <wp:simplePos x="0" y="0"/>
                    <wp:positionH relativeFrom="page">
                      <wp:align>center</wp:align>
                    </wp:positionH>
                    <wp:positionV relativeFrom="page">
                      <wp:align>bottom</wp:align>
                    </wp:positionV>
                    <wp:extent cx="7915275" cy="629285"/>
                    <wp:effectExtent l="0" t="0" r="24765" b="18415"/>
                    <wp:wrapNone/>
                    <wp:docPr id="7" name="Rec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6292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7E2802E" id="Rectângulo 2" o:spid="_x0000_s1026" style="position:absolute;margin-left:0;margin-top:0;width:623.25pt;height:49.5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283981B" wp14:editId="1A6C6ABF">
                    <wp:simplePos x="0" y="0"/>
                    <wp:positionH relativeFrom="leftMargin">
                      <wp:align>center</wp:align>
                    </wp:positionH>
                    <wp:positionV relativeFrom="page">
                      <wp:align>center</wp:align>
                    </wp:positionV>
                    <wp:extent cx="90805" cy="11203940"/>
                    <wp:effectExtent l="0" t="0" r="23495" b="12700"/>
                    <wp:wrapNone/>
                    <wp:docPr id="8" name="Rec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57D5D8" id="Rectângulo 5"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4C5DD99" wp14:editId="5DD75C65">
                    <wp:simplePos x="0" y="0"/>
                    <wp:positionH relativeFrom="rightMargin">
                      <wp:align>center</wp:align>
                    </wp:positionH>
                    <wp:positionV relativeFrom="page">
                      <wp:align>center</wp:align>
                    </wp:positionV>
                    <wp:extent cx="90805" cy="11203940"/>
                    <wp:effectExtent l="0" t="0" r="23495" b="12700"/>
                    <wp:wrapNone/>
                    <wp:docPr id="9" name="Rec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8178275" id="Rectângulo 4" o:spid="_x0000_s1026" style="position:absolute;margin-left:0;margin-top:0;width:7.15pt;height:882.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711CE07" wp14:editId="3108B3D2">
                    <wp:simplePos x="0" y="0"/>
                    <wp:positionH relativeFrom="page">
                      <wp:align>center</wp:align>
                    </wp:positionH>
                    <wp:positionV relativeFrom="topMargin">
                      <wp:align>top</wp:align>
                    </wp:positionV>
                    <wp:extent cx="7915275" cy="624840"/>
                    <wp:effectExtent l="0" t="0" r="24765" b="18415"/>
                    <wp:wrapNone/>
                    <wp:docPr id="10" name="Rec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6248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D5E505" id="Rectângulo 3" o:spid="_x0000_s1026" style="position:absolute;margin-left:0;margin-top:0;width:623.25pt;height:49.2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" o:allowincell="f" fillcolor="#4bacc6 [3208]" strokecolor="#4f81bd [3204]">
                    <w10:wrap anchorx="page" anchory="margin"/>
                  </v:rect>
                </w:pict>
              </mc:Fallback>
            </mc:AlternateContent>
          </w:r>
          <w:sdt>
            <w:sdtPr>
              <w:rPr>
                <w:rFonts w:asciiTheme="majorHAnsi" w:eastAsiaTheme="majorEastAsia" w:hAnsiTheme="majorHAnsi" w:cstheme="majorBidi"/>
                <w:sz w:val="48"/>
                <w:szCs w:val="48"/>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r w:rsidR="003A7CEA" w:rsidRPr="00A558CA">
                <w:rPr>
                  <w:rFonts w:asciiTheme="majorHAnsi" w:eastAsiaTheme="majorEastAsia" w:hAnsiTheme="majorHAnsi" w:cstheme="majorBidi"/>
                  <w:sz w:val="48"/>
                  <w:szCs w:val="48"/>
                </w:rPr>
                <w:t>Desenvolver uma Cultura de Trabalho</w:t>
              </w:r>
            </w:sdtContent>
          </w:sdt>
        </w:p>
        <w:p w:rsidR="00786EF4" w:rsidRDefault="00786EF4">
          <w:pPr>
            <w:pStyle w:val="SemEspaamento"/>
            <w:rPr>
              <w:rFonts w:asciiTheme="majorHAnsi" w:eastAsiaTheme="majorEastAsia" w:hAnsiTheme="majorHAnsi" w:cstheme="majorBidi"/>
              <w:sz w:val="24"/>
              <w:szCs w:val="24"/>
            </w:rPr>
          </w:pPr>
        </w:p>
        <w:sdt>
          <w:sdtPr>
            <w:rPr>
              <w:rFonts w:asciiTheme="majorHAnsi" w:eastAsiaTheme="majorEastAsia" w:hAnsiTheme="majorHAnsi" w:cstheme="majorBidi"/>
              <w:sz w:val="24"/>
              <w:szCs w:val="24"/>
            </w:rPr>
            <w:alias w:val="Subtítulo"/>
            <w:id w:val="714701246"/>
            <w:dataBinding w:prefixMappings="xmlns:ns0='http://schemas.openxmlformats.org/package/2006/metadata/core-properties' xmlns:ns1='http://purl.org/dc/elements/1.1/'" w:xpath="/ns0:coreProperties[1]/ns1:subject[1]" w:storeItemID="{6C3C8BC8-F283-45AE-878A-BAB7291924A1}"/>
            <w:text/>
          </w:sdtPr>
          <w:sdtEndPr/>
          <w:sdtContent>
            <w:p w:rsidR="00786EF4" w:rsidRPr="00786EF4" w:rsidRDefault="003A7CEA">
              <w:pPr>
                <w:pStyle w:val="SemEspaamento"/>
                <w:rPr>
                  <w:rFonts w:asciiTheme="majorHAnsi" w:eastAsiaTheme="majorEastAsia" w:hAnsiTheme="majorHAnsi" w:cstheme="majorBidi"/>
                  <w:sz w:val="36"/>
                  <w:szCs w:val="36"/>
                </w:rPr>
              </w:pPr>
              <w:r>
                <w:rPr>
                  <w:rFonts w:asciiTheme="majorHAnsi" w:eastAsiaTheme="majorEastAsia" w:hAnsiTheme="majorHAnsi" w:cstheme="majorBidi"/>
                  <w:sz w:val="24"/>
                  <w:szCs w:val="24"/>
                </w:rPr>
                <w:t>Plano Integrado de Promoção do Sucesso Escolar – ProSucesso</w:t>
              </w:r>
            </w:p>
          </w:sdtContent>
        </w:sdt>
        <w:p w:rsidR="000A743F" w:rsidRDefault="000A743F" w:rsidP="005A033A">
          <w:pPr>
            <w:pStyle w:val="SemEspaamento"/>
            <w:jc w:val="center"/>
            <w:rPr>
              <w:rFonts w:asciiTheme="majorHAnsi" w:eastAsiaTheme="majorEastAsia" w:hAnsiTheme="majorHAnsi" w:cstheme="majorBidi"/>
              <w:sz w:val="36"/>
              <w:szCs w:val="36"/>
            </w:rPr>
          </w:pPr>
        </w:p>
        <w:p w:rsidR="00F70C44" w:rsidRDefault="00F70C44" w:rsidP="005A033A">
          <w:pPr>
            <w:pStyle w:val="SemEspaamento"/>
            <w:jc w:val="center"/>
            <w:rPr>
              <w:rFonts w:asciiTheme="majorHAnsi" w:eastAsiaTheme="majorEastAsia" w:hAnsiTheme="majorHAnsi" w:cstheme="majorBidi"/>
              <w:sz w:val="36"/>
              <w:szCs w:val="36"/>
            </w:rPr>
          </w:pPr>
        </w:p>
        <w:p w:rsidR="00F70C44" w:rsidRDefault="004D5DBE" w:rsidP="005A033A">
          <w:pPr>
            <w:pStyle w:val="SemEspaamento"/>
            <w:jc w:val="center"/>
            <w:rPr>
              <w:rFonts w:asciiTheme="majorHAnsi" w:eastAsiaTheme="majorEastAsia" w:hAnsiTheme="majorHAnsi" w:cstheme="majorBidi"/>
              <w:sz w:val="36"/>
              <w:szCs w:val="36"/>
            </w:rPr>
          </w:pPr>
          <w:r>
            <w:rPr>
              <w:noProof/>
              <w:color w:val="0000FF"/>
            </w:rPr>
            <w:drawing>
              <wp:anchor distT="0" distB="0" distL="114300" distR="114300" simplePos="0" relativeHeight="251667456" behindDoc="0" locked="0" layoutInCell="1" allowOverlap="1" wp14:anchorId="34F8EE5D" wp14:editId="07777777">
                <wp:simplePos x="0" y="0"/>
                <wp:positionH relativeFrom="column">
                  <wp:posOffset>4763770</wp:posOffset>
                </wp:positionH>
                <wp:positionV relativeFrom="paragraph">
                  <wp:posOffset>166180</wp:posOffset>
                </wp:positionV>
                <wp:extent cx="1345565" cy="1113790"/>
                <wp:effectExtent l="0" t="0" r="6985" b="0"/>
                <wp:wrapNone/>
                <wp:docPr id="3" name="Imagem 3" descr="http://www.ebis.pt/uploads/cms/images/20140424120110_20120217210545_logo_ebsg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bis.pt/uploads/cms/images/20140424120110_20120217210545_logo_ebsg_2.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565" cy="1113790"/>
                        </a:xfrm>
                        <a:prstGeom prst="rect">
                          <a:avLst/>
                        </a:prstGeom>
                        <a:noFill/>
                        <a:ln>
                          <a:noFill/>
                        </a:ln>
                      </pic:spPr>
                    </pic:pic>
                  </a:graphicData>
                </a:graphic>
              </wp:anchor>
            </w:drawing>
          </w:r>
        </w:p>
        <w:p w:rsidR="00786EF4" w:rsidRDefault="00786EF4" w:rsidP="00CC370B">
          <w:pPr>
            <w:pStyle w:val="SemEspaamento"/>
            <w:rPr>
              <w:rFonts w:asciiTheme="majorHAnsi" w:eastAsiaTheme="majorEastAsia" w:hAnsiTheme="majorHAnsi" w:cstheme="majorBidi"/>
              <w:sz w:val="36"/>
              <w:szCs w:val="36"/>
            </w:rPr>
          </w:pPr>
        </w:p>
        <w:sdt>
          <w:sdtPr>
            <w:alias w:val="Data"/>
            <w:id w:val="14700083"/>
            <w:dataBinding w:prefixMappings="xmlns:ns0='http://schemas.microsoft.com/office/2006/coverPageProps'" w:xpath="/ns0:CoverPageProperties[1]/ns0:PublishDate[1]" w:storeItemID="{55AF091B-3C7A-41E3-B477-F2FDAA23CFDA}"/>
            <w:date>
              <w:dateFormat w:val="dd-MM-yyyy"/>
              <w:lid w:val="pt-PT"/>
              <w:storeMappedDataAs w:val="dateTime"/>
              <w:calendar w:val="gregorian"/>
            </w:date>
          </w:sdtPr>
          <w:sdtEndPr/>
          <w:sdtContent>
            <w:p w:rsidR="000A743F" w:rsidRDefault="003A2531">
              <w:pPr>
                <w:pStyle w:val="SemEspaamento"/>
              </w:pPr>
              <w:r>
                <w:t>Julho de 2020</w:t>
              </w:r>
            </w:p>
          </w:sdtContent>
        </w:sdt>
        <w:sdt>
          <w:sdtPr>
            <w:alias w:val="Empresa"/>
            <w:id w:val="14700089"/>
            <w:dataBinding w:prefixMappings="xmlns:ns0='http://schemas.openxmlformats.org/officeDocument/2006/extended-properties'" w:xpath="/ns0:Properties[1]/ns0:Company[1]" w:storeItemID="{6668398D-A668-4E3E-A5EB-62B293D839F1}"/>
            <w:text/>
          </w:sdtPr>
          <w:sdtEndPr/>
          <w:sdtContent>
            <w:p w:rsidR="000A743F" w:rsidRDefault="003A7CEA">
              <w:pPr>
                <w:pStyle w:val="SemEspaamento"/>
              </w:pPr>
              <w:r>
                <w:t>Escola Básica e Secundária da Graciosa</w:t>
              </w:r>
            </w:p>
          </w:sdtContent>
        </w:sdt>
        <w:p w:rsidR="00283FCC" w:rsidRPr="00E409AA" w:rsidRDefault="00C72068" w:rsidP="00E409AA">
          <w:pPr>
            <w:sectPr w:rsidR="00283FCC" w:rsidRPr="00E409AA" w:rsidSect="0072700B">
              <w:footerReference w:type="default" r:id="rId12"/>
              <w:footerReference w:type="first" r:id="rId13"/>
              <w:pgSz w:w="11906" w:h="16838"/>
              <w:pgMar w:top="1134" w:right="1134" w:bottom="1134" w:left="1134" w:header="709" w:footer="709" w:gutter="0"/>
              <w:pgNumType w:start="0"/>
              <w:cols w:space="708"/>
              <w:titlePg/>
              <w:docGrid w:linePitch="360"/>
            </w:sectPr>
          </w:pPr>
        </w:p>
      </w:sdtContent>
    </w:sdt>
    <w:tbl>
      <w:tblPr>
        <w:tblStyle w:val="TabelacomGrelha"/>
        <w:tblpPr w:leftFromText="141" w:rightFromText="141" w:horzAnchor="margin" w:tblpY="-405"/>
        <w:tblW w:w="14742" w:type="dxa"/>
        <w:tblBorders>
          <w:top w:val="none" w:sz="0" w:space="0" w:color="auto"/>
          <w:left w:val="none" w:sz="0" w:space="0" w:color="auto"/>
          <w:bottom w:val="none" w:sz="0" w:space="0" w:color="auto"/>
          <w:right w:val="none" w:sz="0" w:space="0" w:color="auto"/>
          <w:insideH w:val="single" w:sz="12" w:space="0" w:color="1B56A4"/>
          <w:insideV w:val="single" w:sz="12" w:space="0" w:color="1B56A4"/>
        </w:tblBorders>
        <w:tblLayout w:type="fixed"/>
        <w:tblLook w:val="04A0" w:firstRow="1" w:lastRow="0" w:firstColumn="1" w:lastColumn="0" w:noHBand="0" w:noVBand="1"/>
      </w:tblPr>
      <w:tblGrid>
        <w:gridCol w:w="7371"/>
        <w:gridCol w:w="7371"/>
      </w:tblGrid>
      <w:tr w:rsidR="00283FCC" w:rsidTr="00CA017B">
        <w:tc>
          <w:tcPr>
            <w:tcW w:w="7371" w:type="dxa"/>
          </w:tcPr>
          <w:p w:rsidR="00283FCC" w:rsidRDefault="00283FCC" w:rsidP="00CA017B">
            <w:pPr>
              <w:pStyle w:val="Cabealho"/>
              <w:jc w:val="right"/>
              <w:rPr>
                <w:rFonts w:ascii="Arial" w:hAnsi="Arial" w:cs="Arial"/>
                <w:b/>
                <w:bCs/>
                <w:color w:val="4F81BD" w:themeColor="accent1"/>
                <w:szCs w:val="22"/>
              </w:rPr>
            </w:pPr>
            <w:r>
              <w:rPr>
                <w:noProof/>
              </w:rPr>
              <w:lastRenderedPageBreak/>
              <w:drawing>
                <wp:inline distT="0" distB="0" distL="0" distR="0" wp14:anchorId="083EB430" wp14:editId="07777777">
                  <wp:extent cx="720000" cy="553846"/>
                  <wp:effectExtent l="0" t="0" r="4445" b="0"/>
                  <wp:docPr id="1878928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553846"/>
                          </a:xfrm>
                          <a:prstGeom prst="rect">
                            <a:avLst/>
                          </a:prstGeom>
                        </pic:spPr>
                      </pic:pic>
                    </a:graphicData>
                  </a:graphic>
                </wp:inline>
              </w:drawing>
            </w:r>
          </w:p>
        </w:tc>
        <w:tc>
          <w:tcPr>
            <w:tcW w:w="7371" w:type="dxa"/>
            <w:vAlign w:val="bottom"/>
          </w:tcPr>
          <w:p w:rsidR="00283FCC" w:rsidRPr="00BA0C49" w:rsidRDefault="00283FCC" w:rsidP="00CA017B">
            <w:pPr>
              <w:pStyle w:val="Cabealho"/>
              <w:spacing w:line="276" w:lineRule="auto"/>
              <w:rPr>
                <w:rFonts w:ascii="Arial" w:hAnsi="Arial" w:cs="Arial"/>
                <w:b/>
                <w:color w:val="1B56A4"/>
              </w:rPr>
            </w:pPr>
            <w:r>
              <w:rPr>
                <w:rFonts w:ascii="Arial" w:hAnsi="Arial" w:cs="Arial"/>
                <w:b/>
                <w:bCs/>
                <w:color w:val="1B56A4"/>
              </w:rPr>
              <w:t>Escola Básica e Secundária da Graciosa</w:t>
            </w:r>
          </w:p>
        </w:tc>
      </w:tr>
    </w:tbl>
    <w:p w:rsidR="00E409AA" w:rsidRDefault="00E409AA" w:rsidP="00E409AA">
      <w:pPr>
        <w:spacing w:after="0" w:line="360" w:lineRule="auto"/>
        <w:jc w:val="both"/>
        <w:rPr>
          <w:rFonts w:ascii="Arial Narrow" w:hAnsi="Arial Narrow"/>
        </w:rPr>
      </w:pPr>
    </w:p>
    <w:tbl>
      <w:tblPr>
        <w:tblW w:w="14742" w:type="dxa"/>
        <w:jc w:val="center"/>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481"/>
        <w:gridCol w:w="10261"/>
      </w:tblGrid>
      <w:tr w:rsidR="00E409AA" w:rsidRPr="00D47324" w:rsidTr="695D0F14">
        <w:trPr>
          <w:jc w:val="center"/>
        </w:trPr>
        <w:tc>
          <w:tcPr>
            <w:tcW w:w="4481"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Problemas a resolver</w:t>
            </w:r>
          </w:p>
          <w:p w:rsidR="00E409AA" w:rsidRPr="00254850" w:rsidRDefault="00E409AA" w:rsidP="00E409AA">
            <w:pPr>
              <w:tabs>
                <w:tab w:val="left" w:pos="1985"/>
              </w:tabs>
              <w:spacing w:after="0"/>
              <w:rPr>
                <w:rFonts w:ascii="Arial" w:hAnsi="Arial" w:cs="Arial"/>
                <w:sz w:val="18"/>
                <w:szCs w:val="18"/>
              </w:rPr>
            </w:pPr>
            <w:r w:rsidRPr="4A9602A4">
              <w:rPr>
                <w:rFonts w:ascii="Arial" w:hAnsi="Arial" w:cs="Arial"/>
                <w:sz w:val="18"/>
                <w:szCs w:val="18"/>
              </w:rPr>
              <w:t>(qual a fragilidade que temos? Indicar, quando possível, o ponto de partida.)</w:t>
            </w:r>
          </w:p>
        </w:tc>
        <w:tc>
          <w:tcPr>
            <w:tcW w:w="10261" w:type="dxa"/>
            <w:shd w:val="clear" w:color="auto" w:fill="auto"/>
            <w:vAlign w:val="center"/>
          </w:tcPr>
          <w:p w:rsidR="00E409AA" w:rsidRPr="00D17ED3" w:rsidRDefault="00E409AA" w:rsidP="00D17ED3">
            <w:r w:rsidRPr="00D17ED3">
              <w:rPr>
                <w:w w:val="95"/>
              </w:rPr>
              <w:t>Ao nível do Pré-escolar destacam-se as seguintes fragilidades:</w:t>
            </w:r>
          </w:p>
          <w:p w:rsidR="00E409AA" w:rsidRPr="00D17ED3" w:rsidRDefault="00E409AA" w:rsidP="00D17ED3">
            <w:pPr>
              <w:rPr>
                <w:w w:val="95"/>
              </w:rPr>
            </w:pPr>
            <w:r w:rsidRPr="00D17ED3">
              <w:rPr>
                <w:w w:val="95"/>
              </w:rPr>
              <w:t xml:space="preserve">  - Dificuldades de linguagem oral (perceber e comunicar).</w:t>
            </w:r>
          </w:p>
          <w:p w:rsidR="00E409AA" w:rsidRPr="00D17ED3" w:rsidRDefault="00E409AA" w:rsidP="00D17ED3">
            <w:pPr>
              <w:rPr>
                <w:w w:val="95"/>
              </w:rPr>
            </w:pPr>
            <w:r w:rsidRPr="00D17ED3">
              <w:rPr>
                <w:w w:val="95"/>
              </w:rPr>
              <w:t xml:space="preserve">  - Dificuldades de atenção e concentração.</w:t>
            </w:r>
          </w:p>
          <w:p w:rsidR="00E409AA" w:rsidRPr="00D17ED3" w:rsidRDefault="00E409AA" w:rsidP="00D17ED3">
            <w:r w:rsidRPr="00D17ED3">
              <w:rPr>
                <w:w w:val="95"/>
              </w:rPr>
              <w:t xml:space="preserve">  - Autocontrolo emocional.</w:t>
            </w:r>
          </w:p>
          <w:p w:rsidR="00E409AA" w:rsidRPr="00D17ED3" w:rsidRDefault="00E409AA" w:rsidP="00D17ED3">
            <w:pPr>
              <w:rPr>
                <w:rFonts w:eastAsia="Arial"/>
                <w:w w:val="95"/>
                <w:lang w:eastAsia="pt-PT" w:bidi="pt-PT"/>
              </w:rPr>
            </w:pPr>
            <w:r w:rsidRPr="00D17ED3">
              <w:rPr>
                <w:rFonts w:eastAsia="Arial"/>
                <w:w w:val="95"/>
                <w:lang w:eastAsia="pt-PT" w:bidi="pt-PT"/>
              </w:rPr>
              <w:t xml:space="preserve">  - Trabalho em grupos grandes e heterogéneos.</w:t>
            </w:r>
          </w:p>
        </w:tc>
      </w:tr>
      <w:tr w:rsidR="00E409AA" w:rsidRPr="00D47324" w:rsidTr="695D0F14">
        <w:trPr>
          <w:jc w:val="center"/>
        </w:trPr>
        <w:tc>
          <w:tcPr>
            <w:tcW w:w="4481"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Objetivos a atingir</w:t>
            </w:r>
          </w:p>
          <w:p w:rsidR="00E409AA" w:rsidRPr="00254850" w:rsidRDefault="00E409AA" w:rsidP="00E409AA">
            <w:pPr>
              <w:tabs>
                <w:tab w:val="left" w:pos="1985"/>
              </w:tabs>
              <w:spacing w:after="0"/>
              <w:rPr>
                <w:rFonts w:ascii="Arial" w:hAnsi="Arial" w:cs="Arial"/>
                <w:sz w:val="18"/>
                <w:szCs w:val="18"/>
              </w:rPr>
            </w:pPr>
            <w:r w:rsidRPr="00254850">
              <w:rPr>
                <w:rFonts w:ascii="Arial" w:hAnsi="Arial" w:cs="Arial"/>
                <w:sz w:val="18"/>
                <w:szCs w:val="18"/>
              </w:rPr>
              <w:t>(o que queremos alcançar?)</w:t>
            </w:r>
          </w:p>
        </w:tc>
        <w:tc>
          <w:tcPr>
            <w:tcW w:w="10261" w:type="dxa"/>
            <w:shd w:val="clear" w:color="auto" w:fill="auto"/>
          </w:tcPr>
          <w:p w:rsidR="00E409AA" w:rsidRPr="00D17ED3" w:rsidRDefault="00E409AA" w:rsidP="00D17ED3">
            <w:r w:rsidRPr="00D17ED3">
              <w:t>- Melhorar a linguagem na expressão oral e compreensão.</w:t>
            </w:r>
          </w:p>
          <w:p w:rsidR="00E409AA" w:rsidRPr="00D17ED3" w:rsidRDefault="00E409AA" w:rsidP="00D17ED3">
            <w:r w:rsidRPr="00D17ED3">
              <w:t xml:space="preserve">   - Melhorar os níveis de atenção e concentração durante a realização da atividade.</w:t>
            </w:r>
          </w:p>
          <w:p w:rsidR="00E409AA" w:rsidRPr="00D17ED3" w:rsidRDefault="00E409AA" w:rsidP="00D17ED3">
            <w:r w:rsidRPr="00D17ED3">
              <w:t xml:space="preserve">  - Gerir as emoções e as relações interpessoais.</w:t>
            </w:r>
          </w:p>
          <w:p w:rsidR="00E409AA" w:rsidRPr="00D17ED3" w:rsidRDefault="00E409AA" w:rsidP="00D17ED3">
            <w:r w:rsidRPr="00D17ED3">
              <w:t xml:space="preserve">  - Trabalho mais </w:t>
            </w:r>
            <w:r w:rsidR="00D17ED3" w:rsidRPr="00D17ED3">
              <w:t>direcionado</w:t>
            </w:r>
            <w:r w:rsidRPr="00D17ED3">
              <w:t xml:space="preserve"> para cada faixa etária</w:t>
            </w:r>
            <w:r w:rsidR="00D17ED3">
              <w:t>.</w:t>
            </w:r>
          </w:p>
        </w:tc>
      </w:tr>
      <w:tr w:rsidR="00E409AA" w:rsidRPr="00D47324" w:rsidTr="695D0F14">
        <w:trPr>
          <w:trHeight w:val="725"/>
          <w:jc w:val="center"/>
        </w:trPr>
        <w:tc>
          <w:tcPr>
            <w:tcW w:w="4481"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Metas a alcançar</w:t>
            </w:r>
          </w:p>
          <w:p w:rsidR="00E409AA" w:rsidRPr="00254850" w:rsidRDefault="00E409AA" w:rsidP="00E409AA">
            <w:pPr>
              <w:tabs>
                <w:tab w:val="left" w:pos="1985"/>
              </w:tabs>
              <w:spacing w:after="0"/>
              <w:rPr>
                <w:rFonts w:ascii="Arial" w:hAnsi="Arial" w:cs="Arial"/>
                <w:sz w:val="18"/>
                <w:szCs w:val="18"/>
              </w:rPr>
            </w:pPr>
            <w:r w:rsidRPr="4A9602A4">
              <w:rPr>
                <w:rFonts w:ascii="Arial" w:hAnsi="Arial" w:cs="Arial"/>
                <w:sz w:val="18"/>
                <w:szCs w:val="18"/>
              </w:rPr>
              <w:t>(qual o nível de ambição do que pretendemos alcançar?)</w:t>
            </w:r>
          </w:p>
        </w:tc>
        <w:tc>
          <w:tcPr>
            <w:tcW w:w="10261" w:type="dxa"/>
            <w:shd w:val="clear" w:color="auto" w:fill="auto"/>
          </w:tcPr>
          <w:p w:rsidR="00E409AA" w:rsidRPr="00D17ED3" w:rsidRDefault="00E409AA" w:rsidP="00D17ED3">
            <w:r w:rsidRPr="00D17ED3">
              <w:t xml:space="preserve">Criar oportunidade para que todos alunos consigam superar as dificuldades ao nível da linguagem oral, da </w:t>
            </w:r>
            <w:r w:rsidRPr="00D17ED3">
              <w:rPr>
                <w:w w:val="95"/>
              </w:rPr>
              <w:t xml:space="preserve">atenção / concentração e da estabilidade emocional </w:t>
            </w:r>
            <w:r w:rsidRPr="00D17ED3">
              <w:t xml:space="preserve">englobando os ritmos de aprendizagem, respeitando o seu </w:t>
            </w:r>
            <w:r w:rsidRPr="00D17ED3">
              <w:rPr>
                <w:w w:val="95"/>
              </w:rPr>
              <w:t xml:space="preserve">desenvolvimento pessoal </w:t>
            </w:r>
            <w:r w:rsidRPr="00D17ED3">
              <w:t>e social.</w:t>
            </w:r>
          </w:p>
        </w:tc>
      </w:tr>
    </w:tbl>
    <w:tbl>
      <w:tblPr>
        <w:tblpPr w:leftFromText="141" w:rightFromText="141" w:vertAnchor="text" w:horzAnchor="margin" w:tblpX="40" w:tblpY="61"/>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E409AA" w:rsidRPr="00254850" w:rsidTr="695D0F14">
        <w:trPr>
          <w:trHeight w:val="807"/>
          <w:tblHeader/>
        </w:trPr>
        <w:tc>
          <w:tcPr>
            <w:tcW w:w="4503"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 xml:space="preserve">Atividades a desenvolver </w:t>
            </w:r>
          </w:p>
          <w:p w:rsidR="00E409AA" w:rsidRPr="00254850" w:rsidRDefault="00E409AA" w:rsidP="00E409AA">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Calendarização</w:t>
            </w:r>
          </w:p>
          <w:p w:rsidR="00E409AA" w:rsidRPr="00254850" w:rsidRDefault="00E409AA" w:rsidP="00E409AA">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Responsáveis</w:t>
            </w:r>
          </w:p>
          <w:p w:rsidR="00E409AA" w:rsidRPr="00254850" w:rsidRDefault="00E409AA" w:rsidP="00E409AA">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E409AA" w:rsidRPr="00D47324" w:rsidRDefault="00E409AA" w:rsidP="00E409AA">
            <w:pPr>
              <w:tabs>
                <w:tab w:val="left" w:pos="1985"/>
              </w:tabs>
              <w:spacing w:after="0"/>
              <w:rPr>
                <w:rFonts w:ascii="Arial" w:hAnsi="Arial" w:cs="Arial"/>
                <w:b/>
              </w:rPr>
            </w:pPr>
            <w:r w:rsidRPr="00D47324">
              <w:rPr>
                <w:rFonts w:ascii="Arial" w:hAnsi="Arial" w:cs="Arial"/>
                <w:b/>
              </w:rPr>
              <w:t>Monitorização</w:t>
            </w:r>
          </w:p>
          <w:p w:rsidR="00E409AA" w:rsidRPr="00254850" w:rsidRDefault="00E409AA" w:rsidP="00E409AA">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E409AA" w:rsidRPr="00D17ED3" w:rsidTr="695D0F14">
        <w:tc>
          <w:tcPr>
            <w:tcW w:w="4503" w:type="dxa"/>
            <w:shd w:val="clear" w:color="auto" w:fill="auto"/>
          </w:tcPr>
          <w:p w:rsidR="00E409AA" w:rsidRPr="00D17ED3" w:rsidRDefault="00E409AA" w:rsidP="00D17ED3">
            <w:pPr>
              <w:numPr>
                <w:ilvl w:val="0"/>
                <w:numId w:val="36"/>
              </w:numPr>
              <w:spacing w:after="0"/>
              <w:ind w:left="142" w:hanging="131"/>
              <w:jc w:val="both"/>
              <w:rPr>
                <w:rFonts w:ascii="Arial" w:hAnsi="Arial" w:cs="Arial"/>
                <w:sz w:val="20"/>
                <w:szCs w:val="20"/>
              </w:rPr>
            </w:pPr>
            <w:r w:rsidRPr="00D17ED3">
              <w:rPr>
                <w:rFonts w:ascii="Arial" w:hAnsi="Arial" w:cs="Arial"/>
                <w:sz w:val="20"/>
                <w:szCs w:val="20"/>
              </w:rPr>
              <w:t xml:space="preserve">    Identificar e encontrar estratégias facilitadoras de forma a melhorar a qualidade das aprendizagens:</w:t>
            </w:r>
          </w:p>
          <w:p w:rsidR="00E409AA" w:rsidRPr="00D17ED3" w:rsidRDefault="00E409AA" w:rsidP="00D17ED3">
            <w:pPr>
              <w:spacing w:after="0"/>
              <w:ind w:left="142"/>
              <w:jc w:val="both"/>
              <w:rPr>
                <w:rFonts w:ascii="Arial" w:hAnsi="Arial" w:cs="Arial"/>
                <w:sz w:val="20"/>
                <w:szCs w:val="20"/>
              </w:rPr>
            </w:pPr>
            <w:r w:rsidRPr="00D17ED3">
              <w:rPr>
                <w:rFonts w:ascii="Arial" w:hAnsi="Arial" w:cs="Arial"/>
                <w:sz w:val="20"/>
                <w:szCs w:val="20"/>
              </w:rPr>
              <w:t xml:space="preserve">- Projeto “Ler a brincar” (Projeto de desenvolvimento de competências literacia emergente e relações sociais positivas, partindo da exploração de livros de histórias, selecionados de acordo com o seu conteúdo </w:t>
            </w:r>
            <w:r w:rsidRPr="00D17ED3">
              <w:rPr>
                <w:rFonts w:ascii="Arial" w:hAnsi="Arial" w:cs="Arial"/>
                <w:sz w:val="20"/>
                <w:szCs w:val="20"/>
              </w:rPr>
              <w:lastRenderedPageBreak/>
              <w:t>socio emocional. Este projeto integra as orientações da Matemática Passo a Passo, é transversal a todas as áreas curriculares</w:t>
            </w:r>
            <w:r w:rsidR="00C870D1" w:rsidRPr="00D17ED3">
              <w:rPr>
                <w:rFonts w:ascii="Arial" w:hAnsi="Arial" w:cs="Arial"/>
                <w:sz w:val="20"/>
                <w:szCs w:val="20"/>
              </w:rPr>
              <w:t>)</w:t>
            </w:r>
            <w:r w:rsidRPr="00D17ED3">
              <w:rPr>
                <w:rFonts w:ascii="Arial" w:hAnsi="Arial" w:cs="Arial"/>
                <w:sz w:val="20"/>
                <w:szCs w:val="20"/>
              </w:rPr>
              <w:t xml:space="preserve">. </w:t>
            </w:r>
          </w:p>
          <w:p w:rsidR="00E409AA" w:rsidRPr="00D17ED3" w:rsidRDefault="00E409AA" w:rsidP="00D17ED3">
            <w:pPr>
              <w:spacing w:after="0"/>
              <w:ind w:left="142"/>
              <w:jc w:val="both"/>
              <w:rPr>
                <w:rFonts w:ascii="Arial" w:hAnsi="Arial" w:cs="Arial"/>
                <w:sz w:val="20"/>
                <w:szCs w:val="20"/>
              </w:rPr>
            </w:pPr>
            <w:r w:rsidRPr="00D17ED3">
              <w:rPr>
                <w:rFonts w:ascii="Arial" w:hAnsi="Arial" w:cs="Arial"/>
                <w:sz w:val="20"/>
                <w:szCs w:val="20"/>
              </w:rPr>
              <w:t xml:space="preserve">- Promover a diversificação de experiências </w:t>
            </w:r>
            <w:proofErr w:type="gramStart"/>
            <w:r w:rsidRPr="00D17ED3">
              <w:rPr>
                <w:rFonts w:ascii="Arial" w:hAnsi="Arial" w:cs="Arial"/>
                <w:sz w:val="20"/>
                <w:szCs w:val="20"/>
              </w:rPr>
              <w:t>e  vivências</w:t>
            </w:r>
            <w:proofErr w:type="gramEnd"/>
            <w:r w:rsidRPr="00D17ED3">
              <w:rPr>
                <w:rFonts w:ascii="Arial" w:hAnsi="Arial" w:cs="Arial"/>
                <w:sz w:val="20"/>
                <w:szCs w:val="20"/>
              </w:rPr>
              <w:t xml:space="preserve"> sócio emocionais; </w:t>
            </w:r>
          </w:p>
          <w:p w:rsidR="00E409AA" w:rsidRPr="00D17ED3" w:rsidRDefault="00E409AA" w:rsidP="00D17ED3">
            <w:pPr>
              <w:spacing w:after="0"/>
              <w:ind w:left="142"/>
              <w:jc w:val="both"/>
              <w:rPr>
                <w:rFonts w:ascii="Arial" w:hAnsi="Arial" w:cs="Arial"/>
                <w:color w:val="FF0000"/>
                <w:sz w:val="20"/>
                <w:szCs w:val="20"/>
              </w:rPr>
            </w:pPr>
            <w:r w:rsidRPr="00D17ED3">
              <w:rPr>
                <w:rFonts w:ascii="Arial" w:hAnsi="Arial" w:cs="Arial"/>
                <w:sz w:val="20"/>
                <w:szCs w:val="20"/>
              </w:rPr>
              <w:t>- Atividades em pequenos grupos respeitando o nível de desenvolvimento em cada faixa etária;</w:t>
            </w:r>
          </w:p>
          <w:p w:rsidR="00E409AA" w:rsidRPr="00D17ED3" w:rsidRDefault="00E409AA" w:rsidP="00D17ED3">
            <w:pPr>
              <w:pStyle w:val="TableParagraph"/>
              <w:spacing w:before="2" w:line="276" w:lineRule="auto"/>
              <w:ind w:right="147"/>
              <w:jc w:val="both"/>
              <w:rPr>
                <w:rFonts w:eastAsiaTheme="minorHAnsi"/>
                <w:sz w:val="20"/>
                <w:szCs w:val="20"/>
                <w:lang w:eastAsia="en-US" w:bidi="ar-SA"/>
              </w:rPr>
            </w:pPr>
            <w:r w:rsidRPr="00D17ED3">
              <w:rPr>
                <w:rFonts w:eastAsiaTheme="minorHAnsi"/>
                <w:sz w:val="20"/>
                <w:szCs w:val="20"/>
                <w:lang w:eastAsia="en-US" w:bidi="ar-SA"/>
              </w:rPr>
              <w:t>-Leitura e interpretação de histórias e outros modelos literários;</w:t>
            </w:r>
          </w:p>
          <w:p w:rsidR="00E409AA" w:rsidRPr="00D17ED3" w:rsidRDefault="00E409AA" w:rsidP="00D17ED3">
            <w:pPr>
              <w:pStyle w:val="TableParagraph"/>
              <w:spacing w:line="276" w:lineRule="auto"/>
              <w:jc w:val="both"/>
              <w:rPr>
                <w:rFonts w:eastAsiaTheme="minorHAnsi"/>
                <w:sz w:val="20"/>
                <w:szCs w:val="20"/>
                <w:lang w:eastAsia="en-US" w:bidi="ar-SA"/>
              </w:rPr>
            </w:pPr>
            <w:r w:rsidRPr="00D17ED3">
              <w:rPr>
                <w:rFonts w:eastAsiaTheme="minorHAnsi"/>
                <w:sz w:val="20"/>
                <w:szCs w:val="20"/>
                <w:lang w:eastAsia="en-US" w:bidi="ar-SA"/>
              </w:rPr>
              <w:t>-Compreensão e expressão de uma ideia ou</w:t>
            </w:r>
            <w:r w:rsidR="0050577D" w:rsidRPr="00D17ED3">
              <w:rPr>
                <w:rFonts w:eastAsiaTheme="minorHAnsi"/>
                <w:sz w:val="20"/>
                <w:szCs w:val="20"/>
                <w:lang w:eastAsia="en-US" w:bidi="ar-SA"/>
              </w:rPr>
              <w:t xml:space="preserve"> de um acontecimento.</w:t>
            </w:r>
          </w:p>
          <w:p w:rsidR="0050577D" w:rsidRPr="00D17ED3" w:rsidRDefault="0050577D" w:rsidP="00D17ED3">
            <w:pPr>
              <w:pStyle w:val="TableParagraph"/>
              <w:spacing w:line="276" w:lineRule="auto"/>
              <w:jc w:val="both"/>
              <w:rPr>
                <w:rFonts w:eastAsiaTheme="minorHAnsi"/>
                <w:sz w:val="20"/>
                <w:szCs w:val="20"/>
                <w:lang w:eastAsia="en-US" w:bidi="ar-SA"/>
              </w:rPr>
            </w:pPr>
          </w:p>
          <w:p w:rsidR="007F1DAB" w:rsidRPr="00D17ED3" w:rsidRDefault="0092169A" w:rsidP="00D17ED3">
            <w:pPr>
              <w:pStyle w:val="TableParagraph"/>
              <w:spacing w:line="276" w:lineRule="auto"/>
              <w:jc w:val="both"/>
              <w:rPr>
                <w:rFonts w:eastAsiaTheme="minorHAnsi"/>
                <w:color w:val="FF0000"/>
                <w:sz w:val="20"/>
                <w:szCs w:val="20"/>
                <w:lang w:eastAsia="en-US" w:bidi="ar-SA"/>
              </w:rPr>
            </w:pPr>
            <w:r w:rsidRPr="00D17ED3">
              <w:rPr>
                <w:rFonts w:eastAsiaTheme="minorHAnsi"/>
                <w:sz w:val="20"/>
                <w:szCs w:val="20"/>
                <w:lang w:eastAsia="en-US" w:bidi="ar-SA"/>
              </w:rPr>
              <w:t xml:space="preserve">- </w:t>
            </w:r>
            <w:r w:rsidR="006D57A6" w:rsidRPr="00D17ED3">
              <w:rPr>
                <w:rFonts w:eastAsiaTheme="minorHAnsi"/>
                <w:i/>
                <w:sz w:val="20"/>
                <w:szCs w:val="20"/>
                <w:lang w:eastAsia="en-US" w:bidi="ar-SA"/>
              </w:rPr>
              <w:t xml:space="preserve">Ler </w:t>
            </w:r>
            <w:r w:rsidR="007F1DAB" w:rsidRPr="00D17ED3">
              <w:rPr>
                <w:rFonts w:eastAsiaTheme="minorHAnsi"/>
                <w:i/>
                <w:sz w:val="20"/>
                <w:szCs w:val="20"/>
                <w:lang w:eastAsia="en-US" w:bidi="ar-SA"/>
              </w:rPr>
              <w:t>Encantar Recordar</w:t>
            </w:r>
            <w:r w:rsidR="007F1DAB" w:rsidRPr="00D17ED3">
              <w:rPr>
                <w:rFonts w:eastAsiaTheme="minorHAnsi"/>
                <w:sz w:val="20"/>
                <w:szCs w:val="20"/>
                <w:lang w:eastAsia="en-US" w:bidi="ar-SA"/>
              </w:rPr>
              <w:t xml:space="preserve">: </w:t>
            </w:r>
            <w:r w:rsidR="00556B63" w:rsidRPr="00D17ED3">
              <w:rPr>
                <w:rFonts w:eastAsiaTheme="minorHAnsi"/>
                <w:sz w:val="20"/>
                <w:szCs w:val="20"/>
                <w:lang w:eastAsia="en-US" w:bidi="ar-SA"/>
              </w:rPr>
              <w:t>Visitas à Biblioteca</w:t>
            </w:r>
            <w:r w:rsidR="007F1DAB" w:rsidRPr="00D17ED3">
              <w:rPr>
                <w:rFonts w:eastAsiaTheme="minorHAnsi"/>
                <w:sz w:val="20"/>
                <w:szCs w:val="20"/>
                <w:lang w:eastAsia="en-US" w:bidi="ar-SA"/>
              </w:rPr>
              <w:t xml:space="preserve"> Escolar</w:t>
            </w:r>
            <w:r w:rsidR="006D57A6" w:rsidRPr="00D17ED3">
              <w:rPr>
                <w:rFonts w:eastAsiaTheme="minorHAnsi"/>
                <w:sz w:val="20"/>
                <w:szCs w:val="20"/>
                <w:lang w:eastAsia="en-US" w:bidi="ar-SA"/>
              </w:rPr>
              <w:t>;</w:t>
            </w:r>
            <w:r w:rsidR="007F1DAB" w:rsidRPr="00D17ED3">
              <w:rPr>
                <w:rFonts w:eastAsiaTheme="minorHAnsi"/>
                <w:sz w:val="20"/>
                <w:szCs w:val="20"/>
                <w:lang w:eastAsia="en-US" w:bidi="ar-SA"/>
              </w:rPr>
              <w:t xml:space="preserve"> </w:t>
            </w:r>
            <w:r w:rsidR="006D57A6" w:rsidRPr="00D17ED3">
              <w:rPr>
                <w:rFonts w:eastAsiaTheme="minorHAnsi"/>
                <w:sz w:val="20"/>
                <w:szCs w:val="20"/>
                <w:lang w:eastAsia="en-US" w:bidi="ar-SA"/>
              </w:rPr>
              <w:t>d</w:t>
            </w:r>
            <w:r w:rsidR="007F1DAB" w:rsidRPr="00D17ED3">
              <w:rPr>
                <w:rFonts w:eastAsiaTheme="minorHAnsi"/>
                <w:sz w:val="20"/>
                <w:szCs w:val="20"/>
                <w:lang w:eastAsia="en-US" w:bidi="ar-SA"/>
              </w:rPr>
              <w:t xml:space="preserve">inamização de Histórias </w:t>
            </w:r>
            <w:proofErr w:type="gramStart"/>
            <w:r w:rsidR="006D57A6" w:rsidRPr="00D17ED3">
              <w:rPr>
                <w:rFonts w:eastAsiaTheme="minorHAnsi"/>
                <w:sz w:val="20"/>
                <w:szCs w:val="20"/>
                <w:lang w:eastAsia="en-US" w:bidi="ar-SA"/>
              </w:rPr>
              <w:t xml:space="preserve">interativas  </w:t>
            </w:r>
            <w:r w:rsidR="007F1DAB" w:rsidRPr="00D17ED3">
              <w:rPr>
                <w:rFonts w:eastAsiaTheme="minorHAnsi"/>
                <w:sz w:val="20"/>
                <w:szCs w:val="20"/>
                <w:lang w:eastAsia="en-US" w:bidi="ar-SA"/>
              </w:rPr>
              <w:t>(</w:t>
            </w:r>
            <w:proofErr w:type="gramEnd"/>
            <w:r w:rsidR="007F1DAB" w:rsidRPr="00D17ED3">
              <w:rPr>
                <w:rFonts w:eastAsiaTheme="minorHAnsi"/>
                <w:sz w:val="20"/>
                <w:szCs w:val="20"/>
                <w:lang w:eastAsia="en-US" w:bidi="ar-SA"/>
              </w:rPr>
              <w:t>ouvir o conto, fazer atividades relacionadas com o conto)</w:t>
            </w:r>
            <w:r w:rsidR="000D2F17" w:rsidRPr="00D17ED3">
              <w:rPr>
                <w:rFonts w:eastAsiaTheme="minorHAnsi"/>
                <w:sz w:val="20"/>
                <w:szCs w:val="20"/>
                <w:lang w:eastAsia="en-US" w:bidi="ar-SA"/>
              </w:rPr>
              <w:t>, uma vez por período.</w:t>
            </w:r>
          </w:p>
        </w:tc>
        <w:tc>
          <w:tcPr>
            <w:tcW w:w="2551" w:type="dxa"/>
            <w:shd w:val="clear" w:color="auto" w:fill="auto"/>
          </w:tcPr>
          <w:p w:rsidR="00E409AA" w:rsidRPr="00D17ED3" w:rsidRDefault="00E409AA" w:rsidP="00D17ED3">
            <w:pPr>
              <w:numPr>
                <w:ilvl w:val="0"/>
                <w:numId w:val="36"/>
              </w:numPr>
              <w:spacing w:after="0"/>
              <w:ind w:left="175" w:hanging="164"/>
              <w:jc w:val="both"/>
              <w:rPr>
                <w:rFonts w:ascii="Arial" w:hAnsi="Arial" w:cs="Arial"/>
                <w:sz w:val="20"/>
                <w:szCs w:val="20"/>
              </w:rPr>
            </w:pPr>
            <w:r w:rsidRPr="00D17ED3">
              <w:rPr>
                <w:rFonts w:ascii="Arial" w:hAnsi="Arial" w:cs="Arial"/>
                <w:sz w:val="20"/>
                <w:szCs w:val="20"/>
              </w:rPr>
              <w:lastRenderedPageBreak/>
              <w:t>Durante o ano letivo.</w:t>
            </w:r>
          </w:p>
        </w:tc>
        <w:tc>
          <w:tcPr>
            <w:tcW w:w="4253" w:type="dxa"/>
            <w:shd w:val="clear" w:color="auto" w:fill="auto"/>
          </w:tcPr>
          <w:p w:rsidR="0035385E" w:rsidRPr="00D17ED3" w:rsidRDefault="00E409AA" w:rsidP="00D17ED3">
            <w:pPr>
              <w:numPr>
                <w:ilvl w:val="0"/>
                <w:numId w:val="36"/>
              </w:numPr>
              <w:spacing w:after="0"/>
              <w:ind w:left="142" w:hanging="131"/>
              <w:jc w:val="both"/>
              <w:rPr>
                <w:rFonts w:ascii="Arial" w:hAnsi="Arial" w:cs="Arial"/>
                <w:sz w:val="20"/>
                <w:szCs w:val="20"/>
              </w:rPr>
            </w:pPr>
            <w:r w:rsidRPr="00D17ED3">
              <w:rPr>
                <w:rFonts w:ascii="Arial" w:hAnsi="Arial" w:cs="Arial"/>
                <w:sz w:val="20"/>
                <w:szCs w:val="20"/>
              </w:rPr>
              <w:t>Coordenadora do Departa</w:t>
            </w:r>
            <w:r w:rsidR="008D1BF5" w:rsidRPr="00D17ED3">
              <w:rPr>
                <w:rFonts w:ascii="Arial" w:hAnsi="Arial" w:cs="Arial"/>
                <w:sz w:val="20"/>
                <w:szCs w:val="20"/>
              </w:rPr>
              <w:t xml:space="preserve">mento </w:t>
            </w: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35385E" w:rsidRPr="00D17ED3" w:rsidRDefault="0035385E" w:rsidP="00D17ED3">
            <w:pPr>
              <w:spacing w:after="0"/>
              <w:jc w:val="both"/>
              <w:rPr>
                <w:rFonts w:ascii="Arial" w:hAnsi="Arial" w:cs="Arial"/>
                <w:sz w:val="20"/>
                <w:szCs w:val="20"/>
              </w:rPr>
            </w:pPr>
          </w:p>
          <w:p w:rsidR="00CC370B" w:rsidRPr="00D17ED3" w:rsidRDefault="00CC370B" w:rsidP="00D17ED3">
            <w:pPr>
              <w:numPr>
                <w:ilvl w:val="0"/>
                <w:numId w:val="36"/>
              </w:numPr>
              <w:spacing w:after="0"/>
              <w:ind w:left="142" w:hanging="131"/>
              <w:jc w:val="both"/>
              <w:rPr>
                <w:rFonts w:ascii="Arial" w:hAnsi="Arial" w:cs="Arial"/>
                <w:sz w:val="20"/>
                <w:szCs w:val="20"/>
              </w:rPr>
            </w:pPr>
            <w:r w:rsidRPr="00D17ED3">
              <w:rPr>
                <w:rFonts w:ascii="Arial" w:hAnsi="Arial" w:cs="Arial"/>
                <w:sz w:val="20"/>
                <w:szCs w:val="20"/>
              </w:rPr>
              <w:t>Coordenadora da B</w:t>
            </w:r>
            <w:r w:rsidR="0035385E" w:rsidRPr="00D17ED3">
              <w:rPr>
                <w:rFonts w:ascii="Arial" w:hAnsi="Arial" w:cs="Arial"/>
                <w:sz w:val="20"/>
                <w:szCs w:val="20"/>
              </w:rPr>
              <w:t xml:space="preserve">iblioteca </w:t>
            </w:r>
            <w:r w:rsidRPr="00D17ED3">
              <w:rPr>
                <w:rFonts w:ascii="Arial" w:hAnsi="Arial" w:cs="Arial"/>
                <w:sz w:val="20"/>
                <w:szCs w:val="20"/>
              </w:rPr>
              <w:t>E</w:t>
            </w:r>
            <w:r w:rsidR="0035385E" w:rsidRPr="00D17ED3">
              <w:rPr>
                <w:rFonts w:ascii="Arial" w:hAnsi="Arial" w:cs="Arial"/>
                <w:sz w:val="20"/>
                <w:szCs w:val="20"/>
              </w:rPr>
              <w:t>scolar</w:t>
            </w:r>
            <w:r w:rsidRPr="00D17ED3">
              <w:rPr>
                <w:rFonts w:ascii="Arial" w:hAnsi="Arial" w:cs="Arial"/>
                <w:sz w:val="20"/>
                <w:szCs w:val="20"/>
              </w:rPr>
              <w:t>.</w:t>
            </w:r>
          </w:p>
          <w:p w:rsidR="00E409AA" w:rsidRPr="00D17ED3" w:rsidRDefault="00E409AA" w:rsidP="00D17ED3">
            <w:pPr>
              <w:spacing w:after="0"/>
              <w:ind w:left="175"/>
              <w:jc w:val="both"/>
              <w:rPr>
                <w:rFonts w:ascii="Arial" w:hAnsi="Arial" w:cs="Arial"/>
                <w:sz w:val="20"/>
                <w:szCs w:val="20"/>
              </w:rPr>
            </w:pPr>
            <w:r w:rsidRPr="00D17ED3">
              <w:rPr>
                <w:rFonts w:ascii="Arial" w:hAnsi="Arial" w:cs="Arial"/>
                <w:color w:val="FF0000"/>
                <w:sz w:val="20"/>
                <w:szCs w:val="20"/>
              </w:rPr>
              <w:t xml:space="preserve">   </w:t>
            </w:r>
          </w:p>
        </w:tc>
        <w:tc>
          <w:tcPr>
            <w:tcW w:w="3685" w:type="dxa"/>
            <w:shd w:val="clear" w:color="auto" w:fill="auto"/>
          </w:tcPr>
          <w:p w:rsidR="00E409AA" w:rsidRPr="00D17ED3" w:rsidRDefault="695D0F14" w:rsidP="00D17ED3">
            <w:pPr>
              <w:numPr>
                <w:ilvl w:val="0"/>
                <w:numId w:val="36"/>
              </w:numPr>
              <w:spacing w:after="0"/>
              <w:ind w:left="175" w:hanging="164"/>
              <w:jc w:val="both"/>
              <w:rPr>
                <w:rFonts w:ascii="Arial" w:hAnsi="Arial" w:cs="Arial"/>
                <w:sz w:val="20"/>
                <w:szCs w:val="20"/>
              </w:rPr>
            </w:pPr>
            <w:r w:rsidRPr="00D17ED3">
              <w:rPr>
                <w:rFonts w:ascii="Arial" w:hAnsi="Arial" w:cs="Arial"/>
                <w:sz w:val="20"/>
                <w:szCs w:val="20"/>
              </w:rPr>
              <w:lastRenderedPageBreak/>
              <w:t>Análise do registo do quadro de controlo das emoções, no 2º e 3º Período</w:t>
            </w:r>
            <w:r w:rsidR="006D57A6" w:rsidRPr="00D17ED3">
              <w:rPr>
                <w:rFonts w:ascii="Arial" w:hAnsi="Arial" w:cs="Arial"/>
                <w:sz w:val="20"/>
                <w:szCs w:val="20"/>
              </w:rPr>
              <w:t>s</w:t>
            </w:r>
            <w:r w:rsidRPr="00D17ED3">
              <w:rPr>
                <w:rFonts w:ascii="Arial" w:hAnsi="Arial" w:cs="Arial"/>
                <w:sz w:val="20"/>
                <w:szCs w:val="20"/>
              </w:rPr>
              <w:t xml:space="preserve"> (no 1º Período não haverá esse </w:t>
            </w:r>
            <w:r w:rsidR="00125045" w:rsidRPr="00D17ED3">
              <w:rPr>
                <w:rFonts w:ascii="Arial" w:hAnsi="Arial" w:cs="Arial"/>
                <w:sz w:val="20"/>
                <w:szCs w:val="20"/>
              </w:rPr>
              <w:t>registo porque serão</w:t>
            </w:r>
            <w:r w:rsidRPr="00D17ED3">
              <w:rPr>
                <w:rFonts w:ascii="Arial" w:hAnsi="Arial" w:cs="Arial"/>
                <w:sz w:val="20"/>
                <w:szCs w:val="20"/>
              </w:rPr>
              <w:t xml:space="preserve"> promovida</w:t>
            </w:r>
            <w:r w:rsidR="00125045" w:rsidRPr="00D17ED3">
              <w:rPr>
                <w:rFonts w:ascii="Arial" w:hAnsi="Arial" w:cs="Arial"/>
                <w:sz w:val="20"/>
                <w:szCs w:val="20"/>
              </w:rPr>
              <w:t>s</w:t>
            </w:r>
            <w:r w:rsidRPr="00D17ED3">
              <w:rPr>
                <w:rFonts w:ascii="Arial" w:hAnsi="Arial" w:cs="Arial"/>
                <w:sz w:val="20"/>
                <w:szCs w:val="20"/>
              </w:rPr>
              <w:t xml:space="preserve"> atividades de integração e cooperação</w:t>
            </w:r>
            <w:r w:rsidR="006D57A6" w:rsidRPr="00D17ED3">
              <w:rPr>
                <w:rFonts w:ascii="Arial" w:hAnsi="Arial" w:cs="Arial"/>
                <w:sz w:val="20"/>
                <w:szCs w:val="20"/>
              </w:rPr>
              <w:t>)</w:t>
            </w:r>
            <w:r w:rsidRPr="00D17ED3">
              <w:rPr>
                <w:rFonts w:ascii="Arial" w:hAnsi="Arial" w:cs="Arial"/>
                <w:sz w:val="20"/>
                <w:szCs w:val="20"/>
              </w:rPr>
              <w:t>.</w:t>
            </w:r>
          </w:p>
          <w:p w:rsidR="00CE381A" w:rsidRPr="00D17ED3" w:rsidRDefault="00DF7127" w:rsidP="00D17ED3">
            <w:pPr>
              <w:numPr>
                <w:ilvl w:val="0"/>
                <w:numId w:val="36"/>
              </w:numPr>
              <w:spacing w:after="0"/>
              <w:ind w:left="175" w:hanging="164"/>
              <w:jc w:val="both"/>
              <w:rPr>
                <w:rFonts w:ascii="Arial" w:hAnsi="Arial" w:cs="Arial"/>
                <w:sz w:val="20"/>
                <w:szCs w:val="20"/>
              </w:rPr>
            </w:pPr>
            <w:r w:rsidRPr="00D17ED3">
              <w:rPr>
                <w:rFonts w:ascii="Arial" w:hAnsi="Arial" w:cs="Arial"/>
                <w:sz w:val="20"/>
                <w:szCs w:val="20"/>
              </w:rPr>
              <w:t xml:space="preserve">Aplicação do teste de avaliação das competências pré-linguísticas TICL, </w:t>
            </w:r>
            <w:r w:rsidRPr="00D17ED3">
              <w:rPr>
                <w:rFonts w:ascii="Arial" w:hAnsi="Arial" w:cs="Arial"/>
                <w:sz w:val="20"/>
                <w:szCs w:val="20"/>
              </w:rPr>
              <w:lastRenderedPageBreak/>
              <w:t>no início e final do ano letivo</w:t>
            </w:r>
            <w:r w:rsidR="00CE381A" w:rsidRPr="00D17ED3">
              <w:rPr>
                <w:rFonts w:ascii="Arial" w:hAnsi="Arial" w:cs="Arial"/>
                <w:sz w:val="20"/>
                <w:szCs w:val="20"/>
              </w:rPr>
              <w:t>.</w:t>
            </w:r>
            <w:r w:rsidR="00B16180" w:rsidRPr="00D17ED3">
              <w:rPr>
                <w:rFonts w:ascii="Arial" w:hAnsi="Arial" w:cs="Arial"/>
                <w:sz w:val="20"/>
                <w:szCs w:val="20"/>
              </w:rPr>
              <w:t xml:space="preserve"> Este teste será aplicado pelas psicólogas do SPO.</w:t>
            </w:r>
          </w:p>
          <w:p w:rsidR="00FD537D" w:rsidRPr="00D17ED3" w:rsidRDefault="00FD537D" w:rsidP="00D17ED3">
            <w:pPr>
              <w:spacing w:after="0"/>
              <w:ind w:left="175"/>
              <w:jc w:val="both"/>
              <w:rPr>
                <w:rStyle w:val="Hiperligao"/>
                <w:rFonts w:ascii="Arial" w:hAnsi="Arial" w:cs="Arial"/>
                <w:sz w:val="20"/>
                <w:szCs w:val="20"/>
              </w:rPr>
            </w:pPr>
          </w:p>
          <w:p w:rsidR="00FD537D" w:rsidRPr="00D17ED3" w:rsidRDefault="00FD53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ind w:left="175"/>
              <w:jc w:val="both"/>
              <w:rPr>
                <w:rFonts w:ascii="Arial" w:hAnsi="Arial" w:cs="Arial"/>
                <w:sz w:val="20"/>
                <w:szCs w:val="20"/>
              </w:rPr>
            </w:pPr>
          </w:p>
          <w:p w:rsidR="0050577D" w:rsidRPr="00D17ED3" w:rsidRDefault="0050577D" w:rsidP="00D17ED3">
            <w:pPr>
              <w:spacing w:after="0"/>
              <w:jc w:val="both"/>
              <w:rPr>
                <w:rFonts w:ascii="Arial" w:hAnsi="Arial" w:cs="Arial"/>
                <w:sz w:val="20"/>
                <w:szCs w:val="20"/>
              </w:rPr>
            </w:pPr>
          </w:p>
          <w:p w:rsidR="006D57A6" w:rsidRPr="00D17ED3" w:rsidRDefault="006D57A6" w:rsidP="00D17ED3">
            <w:pPr>
              <w:spacing w:after="0"/>
              <w:jc w:val="both"/>
              <w:rPr>
                <w:rFonts w:ascii="Arial" w:hAnsi="Arial" w:cs="Arial"/>
                <w:sz w:val="20"/>
                <w:szCs w:val="20"/>
              </w:rPr>
            </w:pPr>
          </w:p>
          <w:p w:rsidR="00CE381A" w:rsidRPr="00D17ED3" w:rsidRDefault="00FD537D" w:rsidP="00D17ED3">
            <w:pPr>
              <w:pStyle w:val="PargrafodaLista"/>
              <w:numPr>
                <w:ilvl w:val="0"/>
                <w:numId w:val="40"/>
              </w:numPr>
              <w:tabs>
                <w:tab w:val="left" w:pos="175"/>
              </w:tabs>
              <w:spacing w:after="0"/>
              <w:ind w:left="0" w:firstLine="33"/>
              <w:jc w:val="both"/>
              <w:rPr>
                <w:rFonts w:ascii="Arial" w:hAnsi="Arial" w:cs="Arial"/>
                <w:sz w:val="20"/>
                <w:szCs w:val="20"/>
              </w:rPr>
            </w:pPr>
            <w:r w:rsidRPr="00D17ED3">
              <w:rPr>
                <w:rFonts w:ascii="Arial" w:hAnsi="Arial" w:cs="Arial"/>
                <w:sz w:val="20"/>
                <w:szCs w:val="20"/>
              </w:rPr>
              <w:t>Relatório B</w:t>
            </w:r>
            <w:r w:rsidR="00B4496A" w:rsidRPr="00D17ED3">
              <w:rPr>
                <w:rFonts w:ascii="Arial" w:hAnsi="Arial" w:cs="Arial"/>
                <w:sz w:val="20"/>
                <w:szCs w:val="20"/>
              </w:rPr>
              <w:t xml:space="preserve">iblioteca </w:t>
            </w:r>
            <w:r w:rsidRPr="00D17ED3">
              <w:rPr>
                <w:rFonts w:ascii="Arial" w:hAnsi="Arial" w:cs="Arial"/>
                <w:sz w:val="20"/>
                <w:szCs w:val="20"/>
              </w:rPr>
              <w:t>E</w:t>
            </w:r>
            <w:r w:rsidR="00B4496A" w:rsidRPr="00D17ED3">
              <w:rPr>
                <w:rFonts w:ascii="Arial" w:hAnsi="Arial" w:cs="Arial"/>
                <w:sz w:val="20"/>
                <w:szCs w:val="20"/>
              </w:rPr>
              <w:t>scolar.</w:t>
            </w:r>
          </w:p>
          <w:p w:rsidR="000D2F17" w:rsidRPr="00D17ED3" w:rsidRDefault="000D2F17" w:rsidP="00D17ED3">
            <w:pPr>
              <w:spacing w:after="0"/>
              <w:ind w:left="175"/>
              <w:jc w:val="both"/>
              <w:rPr>
                <w:rFonts w:ascii="Arial" w:hAnsi="Arial" w:cs="Arial"/>
                <w:sz w:val="20"/>
                <w:szCs w:val="20"/>
              </w:rPr>
            </w:pPr>
          </w:p>
          <w:p w:rsidR="007F1DAB" w:rsidRPr="00D17ED3" w:rsidRDefault="007F1DAB" w:rsidP="00D17ED3">
            <w:pPr>
              <w:spacing w:after="0"/>
              <w:ind w:left="175"/>
              <w:jc w:val="both"/>
              <w:rPr>
                <w:rFonts w:ascii="Arial" w:hAnsi="Arial" w:cs="Arial"/>
                <w:sz w:val="20"/>
                <w:szCs w:val="20"/>
              </w:rPr>
            </w:pPr>
          </w:p>
          <w:p w:rsidR="00E409AA" w:rsidRPr="00D17ED3" w:rsidRDefault="00E409AA" w:rsidP="00D17ED3">
            <w:pPr>
              <w:spacing w:after="0"/>
              <w:ind w:left="11" w:hanging="164"/>
              <w:jc w:val="both"/>
              <w:rPr>
                <w:rFonts w:ascii="Arial" w:hAnsi="Arial" w:cs="Arial"/>
                <w:sz w:val="20"/>
                <w:szCs w:val="20"/>
              </w:rPr>
            </w:pPr>
          </w:p>
          <w:p w:rsidR="00CE381A" w:rsidRPr="00D17ED3" w:rsidRDefault="00CE381A" w:rsidP="00D17ED3">
            <w:pPr>
              <w:spacing w:after="0"/>
              <w:ind w:left="11" w:hanging="164"/>
              <w:jc w:val="both"/>
              <w:rPr>
                <w:rFonts w:ascii="Arial" w:hAnsi="Arial" w:cs="Arial"/>
                <w:sz w:val="20"/>
                <w:szCs w:val="20"/>
              </w:rPr>
            </w:pPr>
          </w:p>
        </w:tc>
      </w:tr>
    </w:tbl>
    <w:p w:rsidR="00E409AA" w:rsidRDefault="00E409AA" w:rsidP="00E409AA">
      <w:pPr>
        <w:spacing w:after="0" w:line="360" w:lineRule="auto"/>
        <w:jc w:val="both"/>
        <w:rPr>
          <w:rFonts w:ascii="Arial Narrow" w:hAnsi="Arial Narrow"/>
        </w:rPr>
      </w:pPr>
    </w:p>
    <w:p w:rsidR="00E409AA" w:rsidRDefault="00E409AA" w:rsidP="00BB646A">
      <w:pPr>
        <w:spacing w:after="0" w:line="360" w:lineRule="auto"/>
        <w:jc w:val="both"/>
        <w:rPr>
          <w:rFonts w:ascii="Arial Narrow" w:hAnsi="Arial Narrow"/>
        </w:rPr>
      </w:pPr>
    </w:p>
    <w:p w:rsidR="00E409AA" w:rsidRDefault="00E409AA" w:rsidP="00BB646A">
      <w:pPr>
        <w:spacing w:after="0" w:line="360" w:lineRule="auto"/>
        <w:jc w:val="both"/>
        <w:rPr>
          <w:rFonts w:ascii="Arial Narrow" w:hAnsi="Arial Narrow"/>
        </w:rPr>
      </w:pPr>
    </w:p>
    <w:p w:rsidR="00C870D1" w:rsidRDefault="00C870D1" w:rsidP="00BB646A">
      <w:pPr>
        <w:spacing w:after="0" w:line="360" w:lineRule="auto"/>
        <w:jc w:val="both"/>
        <w:rPr>
          <w:rFonts w:ascii="Arial Narrow" w:hAnsi="Arial Narrow"/>
        </w:rPr>
      </w:pPr>
    </w:p>
    <w:p w:rsidR="00C870D1" w:rsidRDefault="00C870D1" w:rsidP="00BB646A">
      <w:pPr>
        <w:spacing w:after="0" w:line="360" w:lineRule="auto"/>
        <w:jc w:val="both"/>
        <w:rPr>
          <w:rFonts w:ascii="Arial Narrow" w:hAnsi="Arial Narrow"/>
        </w:rPr>
      </w:pPr>
    </w:p>
    <w:p w:rsidR="00C870D1" w:rsidRDefault="00C870D1" w:rsidP="00BB646A">
      <w:pPr>
        <w:spacing w:after="0" w:line="360" w:lineRule="auto"/>
        <w:jc w:val="both"/>
        <w:rPr>
          <w:rFonts w:ascii="Arial Narrow" w:hAnsi="Arial Narrow"/>
        </w:rPr>
      </w:pPr>
    </w:p>
    <w:p w:rsidR="00C870D1" w:rsidRDefault="00C870D1" w:rsidP="00BB646A">
      <w:pPr>
        <w:spacing w:after="0" w:line="360" w:lineRule="auto"/>
        <w:jc w:val="both"/>
        <w:rPr>
          <w:rFonts w:ascii="Arial Narrow" w:hAnsi="Arial Narrow"/>
        </w:rPr>
      </w:pPr>
    </w:p>
    <w:p w:rsidR="00E02110" w:rsidRDefault="00E02110" w:rsidP="00BB646A">
      <w:pPr>
        <w:spacing w:after="0" w:line="360" w:lineRule="auto"/>
        <w:jc w:val="both"/>
        <w:rPr>
          <w:rFonts w:ascii="Arial Narrow" w:hAnsi="Arial Narrow"/>
        </w:rPr>
      </w:pPr>
    </w:p>
    <w:p w:rsidR="00E02110" w:rsidRDefault="00E02110" w:rsidP="00BB646A">
      <w:pPr>
        <w:spacing w:after="0" w:line="360" w:lineRule="auto"/>
        <w:jc w:val="both"/>
        <w:rPr>
          <w:rFonts w:ascii="Arial Narrow" w:hAnsi="Arial Narrow"/>
        </w:rPr>
      </w:pPr>
    </w:p>
    <w:p w:rsidR="00E02110" w:rsidRDefault="00E02110" w:rsidP="00BB646A">
      <w:pPr>
        <w:spacing w:after="0" w:line="360" w:lineRule="auto"/>
        <w:jc w:val="both"/>
        <w:rPr>
          <w:rFonts w:ascii="Arial Narrow" w:hAnsi="Arial Narrow"/>
        </w:rPr>
      </w:pPr>
    </w:p>
    <w:p w:rsidR="00E02110" w:rsidRDefault="00E02110" w:rsidP="00BB646A">
      <w:pPr>
        <w:spacing w:after="0" w:line="360" w:lineRule="auto"/>
        <w:jc w:val="both"/>
        <w:rPr>
          <w:rFonts w:ascii="Arial Narrow" w:hAnsi="Arial Narrow"/>
        </w:rPr>
      </w:pPr>
    </w:p>
    <w:tbl>
      <w:tblPr>
        <w:tblStyle w:val="TabelacomGrelha"/>
        <w:tblpPr w:leftFromText="141" w:rightFromText="141" w:horzAnchor="margin" w:tblpY="-405"/>
        <w:tblW w:w="14742" w:type="dxa"/>
        <w:tblBorders>
          <w:top w:val="none" w:sz="0" w:space="0" w:color="auto"/>
          <w:left w:val="none" w:sz="0" w:space="0" w:color="auto"/>
          <w:bottom w:val="none" w:sz="0" w:space="0" w:color="auto"/>
          <w:right w:val="none" w:sz="0" w:space="0" w:color="auto"/>
          <w:insideH w:val="single" w:sz="12" w:space="0" w:color="1B56A4"/>
          <w:insideV w:val="single" w:sz="12" w:space="0" w:color="1B56A4"/>
        </w:tblBorders>
        <w:tblLayout w:type="fixed"/>
        <w:tblLook w:val="04A0" w:firstRow="1" w:lastRow="0" w:firstColumn="1" w:lastColumn="0" w:noHBand="0" w:noVBand="1"/>
      </w:tblPr>
      <w:tblGrid>
        <w:gridCol w:w="7371"/>
        <w:gridCol w:w="7371"/>
      </w:tblGrid>
      <w:tr w:rsidR="00C870D1" w:rsidTr="007236A1">
        <w:tc>
          <w:tcPr>
            <w:tcW w:w="7371" w:type="dxa"/>
          </w:tcPr>
          <w:p w:rsidR="00C870D1" w:rsidRDefault="00C870D1" w:rsidP="007236A1">
            <w:pPr>
              <w:pStyle w:val="Cabealho"/>
              <w:jc w:val="right"/>
              <w:rPr>
                <w:rFonts w:ascii="Arial" w:hAnsi="Arial" w:cs="Arial"/>
                <w:b/>
                <w:bCs/>
                <w:color w:val="4F81BD" w:themeColor="accent1"/>
                <w:szCs w:val="22"/>
              </w:rPr>
            </w:pPr>
          </w:p>
        </w:tc>
        <w:tc>
          <w:tcPr>
            <w:tcW w:w="7371" w:type="dxa"/>
            <w:vAlign w:val="bottom"/>
          </w:tcPr>
          <w:p w:rsidR="00C870D1" w:rsidRPr="00BA0C49" w:rsidRDefault="00C870D1" w:rsidP="007236A1">
            <w:pPr>
              <w:pStyle w:val="Cabealho"/>
              <w:spacing w:line="276" w:lineRule="auto"/>
              <w:rPr>
                <w:rFonts w:ascii="Arial" w:hAnsi="Arial" w:cs="Arial"/>
                <w:b/>
                <w:color w:val="1B56A4"/>
              </w:rPr>
            </w:pPr>
          </w:p>
        </w:tc>
      </w:tr>
      <w:tr w:rsidR="00C870D1" w:rsidTr="007236A1">
        <w:tc>
          <w:tcPr>
            <w:tcW w:w="7371" w:type="dxa"/>
          </w:tcPr>
          <w:tbl>
            <w:tblPr>
              <w:tblStyle w:val="TabelacomGrelha"/>
              <w:tblpPr w:leftFromText="141" w:rightFromText="141" w:horzAnchor="margin" w:tblpY="-405"/>
              <w:tblW w:w="14742" w:type="dxa"/>
              <w:tblBorders>
                <w:top w:val="none" w:sz="0" w:space="0" w:color="auto"/>
                <w:left w:val="none" w:sz="0" w:space="0" w:color="auto"/>
                <w:bottom w:val="none" w:sz="0" w:space="0" w:color="auto"/>
                <w:right w:val="none" w:sz="0" w:space="0" w:color="auto"/>
                <w:insideH w:val="single" w:sz="12" w:space="0" w:color="1B56A4"/>
                <w:insideV w:val="single" w:sz="12" w:space="0" w:color="1B56A4"/>
              </w:tblBorders>
              <w:tblLayout w:type="fixed"/>
              <w:tblLook w:val="04A0" w:firstRow="1" w:lastRow="0" w:firstColumn="1" w:lastColumn="0" w:noHBand="0" w:noVBand="1"/>
            </w:tblPr>
            <w:tblGrid>
              <w:gridCol w:w="7371"/>
              <w:gridCol w:w="7371"/>
            </w:tblGrid>
            <w:tr w:rsidR="00785400" w:rsidTr="007236A1">
              <w:tc>
                <w:tcPr>
                  <w:tcW w:w="7371" w:type="dxa"/>
                </w:tcPr>
                <w:p w:rsidR="00785400" w:rsidRDefault="00785400" w:rsidP="00785400">
                  <w:pPr>
                    <w:pStyle w:val="Cabealho"/>
                    <w:jc w:val="right"/>
                    <w:rPr>
                      <w:rFonts w:ascii="Arial" w:hAnsi="Arial" w:cs="Arial"/>
                      <w:b/>
                      <w:bCs/>
                      <w:color w:val="4F81BD" w:themeColor="accent1"/>
                      <w:szCs w:val="22"/>
                    </w:rPr>
                  </w:pPr>
                  <w:r>
                    <w:rPr>
                      <w:noProof/>
                    </w:rPr>
                    <w:drawing>
                      <wp:inline distT="0" distB="0" distL="0" distR="0" wp14:anchorId="02687C59" wp14:editId="07777777">
                        <wp:extent cx="720000" cy="553846"/>
                        <wp:effectExtent l="0" t="0" r="444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553846"/>
                                </a:xfrm>
                                <a:prstGeom prst="rect">
                                  <a:avLst/>
                                </a:prstGeom>
                              </pic:spPr>
                            </pic:pic>
                          </a:graphicData>
                        </a:graphic>
                      </wp:inline>
                    </w:drawing>
                  </w:r>
                </w:p>
              </w:tc>
              <w:tc>
                <w:tcPr>
                  <w:tcW w:w="7371" w:type="dxa"/>
                  <w:vAlign w:val="bottom"/>
                </w:tcPr>
                <w:p w:rsidR="00785400" w:rsidRPr="00BA0C49" w:rsidRDefault="00785400" w:rsidP="00785400">
                  <w:pPr>
                    <w:pStyle w:val="Cabealho"/>
                    <w:spacing w:line="276" w:lineRule="auto"/>
                    <w:rPr>
                      <w:rFonts w:ascii="Arial" w:hAnsi="Arial" w:cs="Arial"/>
                      <w:b/>
                      <w:color w:val="1B56A4"/>
                    </w:rPr>
                  </w:pPr>
                  <w:r>
                    <w:rPr>
                      <w:rFonts w:ascii="Arial" w:hAnsi="Arial" w:cs="Arial"/>
                      <w:b/>
                      <w:bCs/>
                      <w:color w:val="1B56A4"/>
                    </w:rPr>
                    <w:t>Escola Básica e Secundária da Graciosa</w:t>
                  </w:r>
                </w:p>
              </w:tc>
            </w:tr>
          </w:tbl>
          <w:p w:rsidR="00C870D1" w:rsidRDefault="00C870D1" w:rsidP="007236A1">
            <w:pPr>
              <w:pStyle w:val="Cabealho"/>
              <w:jc w:val="right"/>
              <w:rPr>
                <w:rFonts w:ascii="Arial" w:hAnsi="Arial" w:cs="Arial"/>
                <w:b/>
                <w:bCs/>
                <w:color w:val="4F81BD" w:themeColor="accent1"/>
                <w:szCs w:val="22"/>
              </w:rPr>
            </w:pPr>
          </w:p>
        </w:tc>
        <w:tc>
          <w:tcPr>
            <w:tcW w:w="7371" w:type="dxa"/>
            <w:vAlign w:val="bottom"/>
          </w:tcPr>
          <w:p w:rsidR="00C870D1" w:rsidRPr="00BA0C49" w:rsidRDefault="00494692" w:rsidP="007236A1">
            <w:pPr>
              <w:pStyle w:val="Cabealho"/>
              <w:spacing w:line="276" w:lineRule="auto"/>
              <w:rPr>
                <w:rFonts w:ascii="Arial" w:hAnsi="Arial" w:cs="Arial"/>
                <w:b/>
                <w:color w:val="1B56A4"/>
              </w:rPr>
            </w:pPr>
            <w:r>
              <w:rPr>
                <w:rFonts w:ascii="Arial" w:hAnsi="Arial" w:cs="Arial"/>
                <w:b/>
                <w:bCs/>
                <w:color w:val="1B56A4"/>
              </w:rPr>
              <w:t>Escola Básica e Secundária da Graciosa</w:t>
            </w:r>
          </w:p>
        </w:tc>
      </w:tr>
    </w:tbl>
    <w:p w:rsidR="00E409AA" w:rsidRDefault="00E409AA" w:rsidP="00BB646A">
      <w:pPr>
        <w:spacing w:after="0" w:line="360" w:lineRule="auto"/>
        <w:jc w:val="both"/>
        <w:rPr>
          <w:rFonts w:ascii="Arial Narrow" w:hAnsi="Arial Narrow"/>
        </w:rPr>
      </w:pPr>
    </w:p>
    <w:tbl>
      <w:tblPr>
        <w:tblW w:w="14742" w:type="dxa"/>
        <w:jc w:val="center"/>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481"/>
        <w:gridCol w:w="10261"/>
      </w:tblGrid>
      <w:tr w:rsidR="00BB646A" w:rsidRPr="00D47324" w:rsidTr="00B344F9">
        <w:trPr>
          <w:jc w:val="center"/>
        </w:trPr>
        <w:tc>
          <w:tcPr>
            <w:tcW w:w="4481"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Problemas a resolver</w:t>
            </w:r>
          </w:p>
          <w:p w:rsidR="00BB646A" w:rsidRPr="00254850" w:rsidRDefault="00BB646A" w:rsidP="00B344F9">
            <w:pPr>
              <w:tabs>
                <w:tab w:val="left" w:pos="1985"/>
              </w:tabs>
              <w:spacing w:after="0"/>
              <w:rPr>
                <w:rFonts w:ascii="Arial" w:hAnsi="Arial" w:cs="Arial"/>
                <w:sz w:val="18"/>
                <w:szCs w:val="18"/>
              </w:rPr>
            </w:pPr>
            <w:r w:rsidRPr="4A9602A4">
              <w:rPr>
                <w:rFonts w:ascii="Arial" w:hAnsi="Arial" w:cs="Arial"/>
                <w:sz w:val="18"/>
                <w:szCs w:val="18"/>
              </w:rPr>
              <w:t>(qual a fragilidade que temos? Indicar, quando possível, o ponto de partida.)</w:t>
            </w:r>
          </w:p>
        </w:tc>
        <w:tc>
          <w:tcPr>
            <w:tcW w:w="10261" w:type="dxa"/>
            <w:shd w:val="clear" w:color="auto" w:fill="auto"/>
            <w:vAlign w:val="center"/>
          </w:tcPr>
          <w:p w:rsidR="00BB646A" w:rsidRPr="000E4DB1" w:rsidRDefault="00BB646A" w:rsidP="00B344F9">
            <w:pPr>
              <w:tabs>
                <w:tab w:val="left" w:pos="1985"/>
              </w:tabs>
              <w:spacing w:after="0"/>
              <w:rPr>
                <w:rFonts w:ascii="Arial" w:hAnsi="Arial" w:cs="Arial"/>
                <w:sz w:val="20"/>
                <w:szCs w:val="20"/>
              </w:rPr>
            </w:pPr>
            <w:r w:rsidRPr="000E4DB1">
              <w:rPr>
                <w:rFonts w:ascii="Arial" w:hAnsi="Arial" w:cs="Arial"/>
                <w:sz w:val="20"/>
                <w:szCs w:val="20"/>
              </w:rPr>
              <w:t xml:space="preserve"> Insucesso</w:t>
            </w:r>
            <w:r>
              <w:rPr>
                <w:rFonts w:ascii="Arial" w:hAnsi="Arial" w:cs="Arial"/>
                <w:sz w:val="20"/>
                <w:szCs w:val="20"/>
              </w:rPr>
              <w:t xml:space="preserve"> no 2º ano de escolaridade às disciplinas de Português</w:t>
            </w:r>
            <w:r w:rsidR="00C82B04">
              <w:rPr>
                <w:rFonts w:ascii="Arial" w:hAnsi="Arial" w:cs="Arial"/>
                <w:sz w:val="20"/>
                <w:szCs w:val="20"/>
              </w:rPr>
              <w:t>,</w:t>
            </w:r>
            <w:r>
              <w:rPr>
                <w:rFonts w:ascii="Arial" w:hAnsi="Arial" w:cs="Arial"/>
                <w:sz w:val="20"/>
                <w:szCs w:val="20"/>
              </w:rPr>
              <w:t xml:space="preserve"> Matemática</w:t>
            </w:r>
            <w:r w:rsidR="00C82B04">
              <w:rPr>
                <w:rFonts w:ascii="Arial" w:hAnsi="Arial" w:cs="Arial"/>
                <w:sz w:val="20"/>
                <w:szCs w:val="20"/>
              </w:rPr>
              <w:t xml:space="preserve"> e Estudo do Meio</w:t>
            </w:r>
            <w:r>
              <w:rPr>
                <w:rFonts w:ascii="Arial" w:hAnsi="Arial" w:cs="Arial"/>
                <w:sz w:val="20"/>
                <w:szCs w:val="20"/>
              </w:rPr>
              <w:t>.</w:t>
            </w:r>
            <w:r w:rsidRPr="000E4DB1">
              <w:rPr>
                <w:rFonts w:ascii="Arial" w:hAnsi="Arial" w:cs="Arial"/>
                <w:sz w:val="20"/>
                <w:szCs w:val="20"/>
              </w:rPr>
              <w:t xml:space="preserve">                                                               </w:t>
            </w:r>
          </w:p>
          <w:p w:rsidR="00BB646A" w:rsidRPr="00124B9C" w:rsidRDefault="00BB646A" w:rsidP="00C870D1">
            <w:pPr>
              <w:tabs>
                <w:tab w:val="left" w:pos="1985"/>
              </w:tabs>
              <w:spacing w:after="0"/>
              <w:jc w:val="right"/>
              <w:rPr>
                <w:rFonts w:ascii="Arial" w:hAnsi="Arial" w:cs="Arial"/>
                <w:color w:val="FF0000"/>
                <w:sz w:val="20"/>
                <w:szCs w:val="20"/>
              </w:rPr>
            </w:pPr>
          </w:p>
        </w:tc>
      </w:tr>
      <w:tr w:rsidR="00BB646A" w:rsidRPr="00D47324" w:rsidTr="00B344F9">
        <w:trPr>
          <w:jc w:val="center"/>
        </w:trPr>
        <w:tc>
          <w:tcPr>
            <w:tcW w:w="4481"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Objetivos a atingir</w:t>
            </w:r>
          </w:p>
          <w:p w:rsidR="00BB646A" w:rsidRPr="00254850" w:rsidRDefault="00BB646A" w:rsidP="00B344F9">
            <w:pPr>
              <w:tabs>
                <w:tab w:val="left" w:pos="1985"/>
              </w:tabs>
              <w:spacing w:after="0"/>
              <w:rPr>
                <w:rFonts w:ascii="Arial" w:hAnsi="Arial" w:cs="Arial"/>
                <w:sz w:val="18"/>
                <w:szCs w:val="18"/>
              </w:rPr>
            </w:pPr>
            <w:r w:rsidRPr="00254850">
              <w:rPr>
                <w:rFonts w:ascii="Arial" w:hAnsi="Arial" w:cs="Arial"/>
                <w:sz w:val="18"/>
                <w:szCs w:val="18"/>
              </w:rPr>
              <w:t>(o que queremos alcançar?)</w:t>
            </w:r>
          </w:p>
        </w:tc>
        <w:tc>
          <w:tcPr>
            <w:tcW w:w="10261" w:type="dxa"/>
            <w:shd w:val="clear" w:color="auto" w:fill="auto"/>
          </w:tcPr>
          <w:p w:rsidR="00BB646A" w:rsidRPr="0086031C" w:rsidRDefault="00BB646A" w:rsidP="00B344F9">
            <w:pPr>
              <w:tabs>
                <w:tab w:val="left" w:pos="1985"/>
              </w:tabs>
              <w:jc w:val="both"/>
              <w:rPr>
                <w:rFonts w:ascii="Arial" w:hAnsi="Arial" w:cs="Arial"/>
                <w:sz w:val="20"/>
                <w:szCs w:val="20"/>
              </w:rPr>
            </w:pPr>
            <w:r>
              <w:rPr>
                <w:rFonts w:ascii="Arial" w:hAnsi="Arial" w:cs="Arial"/>
                <w:sz w:val="20"/>
                <w:szCs w:val="20"/>
              </w:rPr>
              <w:t>Melhorar as taxas de sucesso às</w:t>
            </w:r>
            <w:r w:rsidRPr="0086031C">
              <w:rPr>
                <w:rFonts w:ascii="Arial" w:hAnsi="Arial" w:cs="Arial"/>
                <w:sz w:val="20"/>
                <w:szCs w:val="20"/>
              </w:rPr>
              <w:t xml:space="preserve"> disciplina</w:t>
            </w:r>
            <w:r>
              <w:rPr>
                <w:rFonts w:ascii="Arial" w:hAnsi="Arial" w:cs="Arial"/>
                <w:sz w:val="20"/>
                <w:szCs w:val="20"/>
              </w:rPr>
              <w:t>s</w:t>
            </w:r>
            <w:r w:rsidRPr="0086031C">
              <w:rPr>
                <w:rFonts w:ascii="Arial" w:hAnsi="Arial" w:cs="Arial"/>
                <w:sz w:val="20"/>
                <w:szCs w:val="20"/>
              </w:rPr>
              <w:t xml:space="preserve"> de </w:t>
            </w:r>
            <w:r w:rsidR="00C82B04">
              <w:rPr>
                <w:rFonts w:ascii="Arial" w:hAnsi="Arial" w:cs="Arial"/>
                <w:sz w:val="20"/>
                <w:szCs w:val="20"/>
              </w:rPr>
              <w:t>Português,</w:t>
            </w:r>
            <w:r>
              <w:rPr>
                <w:rFonts w:ascii="Arial" w:hAnsi="Arial" w:cs="Arial"/>
                <w:sz w:val="20"/>
                <w:szCs w:val="20"/>
              </w:rPr>
              <w:t xml:space="preserve"> de Matemática </w:t>
            </w:r>
            <w:r w:rsidR="00C82B04">
              <w:rPr>
                <w:rFonts w:ascii="Arial" w:hAnsi="Arial" w:cs="Arial"/>
                <w:sz w:val="20"/>
                <w:szCs w:val="20"/>
              </w:rPr>
              <w:t xml:space="preserve">e Estudo do Meio, </w:t>
            </w:r>
            <w:r>
              <w:rPr>
                <w:rFonts w:ascii="Arial" w:hAnsi="Arial" w:cs="Arial"/>
                <w:sz w:val="20"/>
                <w:szCs w:val="20"/>
              </w:rPr>
              <w:t>no 2</w:t>
            </w:r>
            <w:r w:rsidRPr="0086031C">
              <w:rPr>
                <w:rFonts w:ascii="Arial" w:hAnsi="Arial" w:cs="Arial"/>
                <w:sz w:val="20"/>
                <w:szCs w:val="20"/>
              </w:rPr>
              <w:t xml:space="preserve">.º </w:t>
            </w:r>
            <w:r>
              <w:rPr>
                <w:rFonts w:ascii="Arial" w:hAnsi="Arial" w:cs="Arial"/>
                <w:sz w:val="20"/>
                <w:szCs w:val="20"/>
              </w:rPr>
              <w:t>ano</w:t>
            </w:r>
            <w:r w:rsidRPr="0086031C">
              <w:rPr>
                <w:rFonts w:ascii="Arial" w:hAnsi="Arial" w:cs="Arial"/>
                <w:sz w:val="20"/>
                <w:szCs w:val="20"/>
              </w:rPr>
              <w:t xml:space="preserve"> de escolaridade.</w:t>
            </w:r>
          </w:p>
        </w:tc>
      </w:tr>
      <w:tr w:rsidR="00BB646A" w:rsidRPr="00D47324" w:rsidTr="00B344F9">
        <w:trPr>
          <w:trHeight w:val="917"/>
          <w:jc w:val="center"/>
        </w:trPr>
        <w:tc>
          <w:tcPr>
            <w:tcW w:w="4481"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Metas a alcançar</w:t>
            </w:r>
          </w:p>
          <w:p w:rsidR="00BB646A" w:rsidRPr="00254850" w:rsidRDefault="00BB646A" w:rsidP="00B344F9">
            <w:pPr>
              <w:tabs>
                <w:tab w:val="left" w:pos="1985"/>
              </w:tabs>
              <w:spacing w:after="0"/>
              <w:rPr>
                <w:rFonts w:ascii="Arial" w:hAnsi="Arial" w:cs="Arial"/>
                <w:sz w:val="18"/>
                <w:szCs w:val="18"/>
              </w:rPr>
            </w:pPr>
            <w:r w:rsidRPr="4A9602A4">
              <w:rPr>
                <w:rFonts w:ascii="Arial" w:hAnsi="Arial" w:cs="Arial"/>
                <w:sz w:val="18"/>
                <w:szCs w:val="18"/>
              </w:rPr>
              <w:t>(qual o nível de ambição do que pretendemos alcançar?)</w:t>
            </w:r>
          </w:p>
        </w:tc>
        <w:tc>
          <w:tcPr>
            <w:tcW w:w="10261" w:type="dxa"/>
            <w:shd w:val="clear" w:color="auto" w:fill="auto"/>
          </w:tcPr>
          <w:p w:rsidR="007278CA" w:rsidRDefault="007278CA" w:rsidP="00B344F9">
            <w:pPr>
              <w:jc w:val="both"/>
              <w:rPr>
                <w:rFonts w:ascii="Arial" w:hAnsi="Arial" w:cs="Arial"/>
                <w:sz w:val="20"/>
                <w:szCs w:val="20"/>
              </w:rPr>
            </w:pPr>
            <w:r>
              <w:rPr>
                <w:rFonts w:ascii="Arial" w:hAnsi="Arial" w:cs="Arial"/>
                <w:sz w:val="20"/>
                <w:szCs w:val="20"/>
              </w:rPr>
              <w:t xml:space="preserve">A taxa de insucesso não deverá ser superior à média da taxa dos dois últimos anos letivos.  </w:t>
            </w:r>
          </w:p>
          <w:p w:rsidR="000F5B7C" w:rsidRPr="007278CA" w:rsidRDefault="007278CA" w:rsidP="007278CA">
            <w:pPr>
              <w:tabs>
                <w:tab w:val="left" w:pos="506"/>
              </w:tabs>
              <w:rPr>
                <w:rFonts w:ascii="Arial" w:hAnsi="Arial" w:cs="Arial"/>
                <w:sz w:val="20"/>
                <w:szCs w:val="20"/>
              </w:rPr>
            </w:pPr>
            <w:r>
              <w:rPr>
                <w:rFonts w:ascii="Arial" w:hAnsi="Arial" w:cs="Arial"/>
                <w:sz w:val="20"/>
                <w:szCs w:val="20"/>
              </w:rPr>
              <w:tab/>
            </w:r>
          </w:p>
        </w:tc>
      </w:tr>
    </w:tbl>
    <w:tbl>
      <w:tblPr>
        <w:tblpPr w:leftFromText="141" w:rightFromText="141" w:vertAnchor="text" w:horzAnchor="margin" w:tblpX="40" w:tblpY="61"/>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BB646A" w:rsidRPr="00254850" w:rsidTr="00B344F9">
        <w:trPr>
          <w:trHeight w:val="807"/>
          <w:tblHeader/>
        </w:trPr>
        <w:tc>
          <w:tcPr>
            <w:tcW w:w="4503"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 xml:space="preserve">Atividades a desenvolver </w:t>
            </w:r>
          </w:p>
          <w:p w:rsidR="00BB646A" w:rsidRPr="00254850" w:rsidRDefault="00BB646A" w:rsidP="00B344F9">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Calendarização</w:t>
            </w:r>
          </w:p>
          <w:p w:rsidR="00BB646A" w:rsidRPr="00254850" w:rsidRDefault="00BB646A" w:rsidP="00B344F9">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Responsáveis</w:t>
            </w:r>
          </w:p>
          <w:p w:rsidR="00BB646A" w:rsidRPr="00254850" w:rsidRDefault="00BB646A" w:rsidP="00B344F9">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BB646A" w:rsidRPr="00D47324" w:rsidRDefault="00BB646A" w:rsidP="00B344F9">
            <w:pPr>
              <w:tabs>
                <w:tab w:val="left" w:pos="1985"/>
              </w:tabs>
              <w:spacing w:after="0"/>
              <w:rPr>
                <w:rFonts w:ascii="Arial" w:hAnsi="Arial" w:cs="Arial"/>
                <w:b/>
              </w:rPr>
            </w:pPr>
            <w:r w:rsidRPr="00D47324">
              <w:rPr>
                <w:rFonts w:ascii="Arial" w:hAnsi="Arial" w:cs="Arial"/>
                <w:b/>
              </w:rPr>
              <w:t>Monitorização</w:t>
            </w:r>
          </w:p>
          <w:p w:rsidR="00BB646A" w:rsidRPr="00254850" w:rsidRDefault="00BB646A" w:rsidP="00B344F9">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BB646A" w:rsidRPr="00940D2A" w:rsidTr="00B344F9">
        <w:trPr>
          <w:trHeight w:val="732"/>
        </w:trPr>
        <w:tc>
          <w:tcPr>
            <w:tcW w:w="4503" w:type="dxa"/>
            <w:shd w:val="clear" w:color="auto" w:fill="auto"/>
          </w:tcPr>
          <w:p w:rsidR="00BB646A" w:rsidRPr="00A6539B" w:rsidRDefault="00BB646A" w:rsidP="00A6539B">
            <w:pPr>
              <w:numPr>
                <w:ilvl w:val="0"/>
                <w:numId w:val="36"/>
              </w:numPr>
              <w:spacing w:after="0"/>
              <w:ind w:left="371"/>
              <w:jc w:val="both"/>
              <w:rPr>
                <w:rFonts w:ascii="Arial" w:hAnsi="Arial" w:cs="Arial"/>
                <w:sz w:val="20"/>
                <w:szCs w:val="20"/>
              </w:rPr>
            </w:pPr>
            <w:r w:rsidRPr="00A6539B">
              <w:rPr>
                <w:rFonts w:ascii="Arial" w:hAnsi="Arial" w:cs="Arial"/>
                <w:sz w:val="20"/>
                <w:szCs w:val="20"/>
              </w:rPr>
              <w:t>Projeto “Já Sei Ler” (atividades interdisciplinares apoiadas pela biblioteca</w:t>
            </w:r>
            <w:r w:rsidRPr="00A6539B">
              <w:rPr>
                <w:rFonts w:ascii="Arial" w:hAnsi="Arial" w:cs="Arial"/>
                <w:color w:val="000000"/>
                <w:sz w:val="20"/>
                <w:szCs w:val="20"/>
              </w:rPr>
              <w:t xml:space="preserve"> </w:t>
            </w:r>
            <w:r w:rsidR="007278CA" w:rsidRPr="00A6539B">
              <w:rPr>
                <w:rFonts w:ascii="Arial" w:hAnsi="Arial" w:cs="Arial"/>
                <w:sz w:val="20"/>
                <w:szCs w:val="20"/>
              </w:rPr>
              <w:t>de turma//e</w:t>
            </w:r>
            <w:r w:rsidRPr="00A6539B">
              <w:rPr>
                <w:rFonts w:ascii="Arial" w:hAnsi="Arial" w:cs="Arial"/>
                <w:sz w:val="20"/>
                <w:szCs w:val="20"/>
              </w:rPr>
              <w:t>scola/</w:t>
            </w:r>
            <w:proofErr w:type="spellStart"/>
            <w:r w:rsidRPr="00A6539B">
              <w:rPr>
                <w:rFonts w:ascii="Arial" w:hAnsi="Arial" w:cs="Arial"/>
                <w:sz w:val="20"/>
                <w:szCs w:val="20"/>
              </w:rPr>
              <w:t>bibliomóvel</w:t>
            </w:r>
            <w:proofErr w:type="spellEnd"/>
            <w:r w:rsidR="00C20CB6" w:rsidRPr="00A6539B">
              <w:rPr>
                <w:rFonts w:ascii="Arial" w:hAnsi="Arial" w:cs="Arial"/>
                <w:sz w:val="20"/>
                <w:szCs w:val="20"/>
              </w:rPr>
              <w:t xml:space="preserve">, </w:t>
            </w:r>
            <w:r w:rsidR="007278CA" w:rsidRPr="00A6539B">
              <w:rPr>
                <w:rFonts w:ascii="Arial" w:hAnsi="Arial" w:cs="Arial"/>
                <w:sz w:val="20"/>
                <w:szCs w:val="20"/>
              </w:rPr>
              <w:t>Baús viajantes, envolvência da família</w:t>
            </w:r>
            <w:r w:rsidRPr="00A6539B">
              <w:rPr>
                <w:rFonts w:ascii="Arial" w:hAnsi="Arial" w:cs="Arial"/>
                <w:sz w:val="20"/>
                <w:szCs w:val="20"/>
              </w:rPr>
              <w:t>)</w:t>
            </w:r>
            <w:r w:rsidR="007278CA" w:rsidRPr="00A6539B">
              <w:rPr>
                <w:rFonts w:ascii="Arial" w:hAnsi="Arial" w:cs="Arial"/>
                <w:sz w:val="20"/>
                <w:szCs w:val="20"/>
              </w:rPr>
              <w:t>.</w:t>
            </w:r>
          </w:p>
          <w:p w:rsidR="00BB646A" w:rsidRPr="00A6539B" w:rsidRDefault="00BB646A" w:rsidP="00A6539B">
            <w:pPr>
              <w:spacing w:after="0"/>
              <w:ind w:left="371"/>
              <w:jc w:val="both"/>
              <w:rPr>
                <w:rFonts w:ascii="Arial" w:hAnsi="Arial" w:cs="Arial"/>
                <w:sz w:val="20"/>
                <w:szCs w:val="20"/>
              </w:rPr>
            </w:pPr>
          </w:p>
        </w:tc>
        <w:tc>
          <w:tcPr>
            <w:tcW w:w="2551" w:type="dxa"/>
            <w:shd w:val="clear" w:color="auto" w:fill="auto"/>
          </w:tcPr>
          <w:p w:rsidR="00BB646A" w:rsidRPr="00A6539B" w:rsidRDefault="00BB646A" w:rsidP="00A6539B">
            <w:pPr>
              <w:numPr>
                <w:ilvl w:val="0"/>
                <w:numId w:val="36"/>
              </w:numPr>
              <w:spacing w:after="0"/>
              <w:ind w:left="175" w:hanging="164"/>
              <w:jc w:val="both"/>
              <w:rPr>
                <w:rFonts w:ascii="Arial" w:hAnsi="Arial" w:cs="Arial"/>
                <w:sz w:val="20"/>
                <w:szCs w:val="20"/>
              </w:rPr>
            </w:pPr>
            <w:r w:rsidRPr="00A6539B">
              <w:rPr>
                <w:rFonts w:ascii="Arial" w:hAnsi="Arial" w:cs="Arial"/>
                <w:sz w:val="20"/>
                <w:szCs w:val="20"/>
              </w:rPr>
              <w:t xml:space="preserve">Durante o ano letivo, </w:t>
            </w:r>
            <w:r w:rsidR="00C20CB6" w:rsidRPr="00A6539B">
              <w:rPr>
                <w:rFonts w:ascii="Arial" w:hAnsi="Arial" w:cs="Arial"/>
                <w:sz w:val="20"/>
                <w:szCs w:val="20"/>
              </w:rPr>
              <w:t>concretizado uma vez por semana.</w:t>
            </w:r>
            <w:r w:rsidRPr="00A6539B">
              <w:rPr>
                <w:rFonts w:ascii="Arial" w:hAnsi="Arial" w:cs="Arial"/>
                <w:sz w:val="20"/>
                <w:szCs w:val="20"/>
              </w:rPr>
              <w:t xml:space="preserve"> </w:t>
            </w:r>
          </w:p>
        </w:tc>
        <w:tc>
          <w:tcPr>
            <w:tcW w:w="4253" w:type="dxa"/>
            <w:shd w:val="clear" w:color="auto" w:fill="auto"/>
          </w:tcPr>
          <w:p w:rsidR="00BB646A" w:rsidRPr="00A6539B" w:rsidRDefault="00BB646A" w:rsidP="00A6539B">
            <w:pPr>
              <w:numPr>
                <w:ilvl w:val="0"/>
                <w:numId w:val="36"/>
              </w:numPr>
              <w:spacing w:after="0"/>
              <w:ind w:left="175" w:hanging="164"/>
              <w:jc w:val="both"/>
              <w:rPr>
                <w:rFonts w:ascii="Arial" w:hAnsi="Arial" w:cs="Arial"/>
                <w:sz w:val="20"/>
                <w:szCs w:val="20"/>
              </w:rPr>
            </w:pPr>
            <w:r w:rsidRPr="00A6539B">
              <w:rPr>
                <w:rFonts w:ascii="Arial" w:hAnsi="Arial" w:cs="Arial"/>
                <w:sz w:val="20"/>
                <w:szCs w:val="20"/>
              </w:rPr>
              <w:t>Coordenadora</w:t>
            </w:r>
            <w:r w:rsidR="007278CA" w:rsidRPr="00A6539B">
              <w:rPr>
                <w:rFonts w:ascii="Arial" w:hAnsi="Arial" w:cs="Arial"/>
                <w:sz w:val="20"/>
                <w:szCs w:val="20"/>
              </w:rPr>
              <w:t xml:space="preserve"> do</w:t>
            </w:r>
            <w:r w:rsidRPr="00A6539B">
              <w:rPr>
                <w:rFonts w:ascii="Arial" w:hAnsi="Arial" w:cs="Arial"/>
                <w:sz w:val="20"/>
                <w:szCs w:val="20"/>
              </w:rPr>
              <w:t xml:space="preserve"> Departamento </w:t>
            </w:r>
          </w:p>
        </w:tc>
        <w:tc>
          <w:tcPr>
            <w:tcW w:w="3685" w:type="dxa"/>
            <w:shd w:val="clear" w:color="auto" w:fill="auto"/>
          </w:tcPr>
          <w:p w:rsidR="00C20CB6" w:rsidRPr="00A6539B" w:rsidRDefault="00C20CB6" w:rsidP="00A6539B">
            <w:pPr>
              <w:numPr>
                <w:ilvl w:val="0"/>
                <w:numId w:val="4"/>
              </w:numPr>
              <w:spacing w:after="0"/>
              <w:jc w:val="both"/>
              <w:rPr>
                <w:rFonts w:ascii="Arial" w:hAnsi="Arial" w:cs="Arial"/>
                <w:sz w:val="20"/>
                <w:szCs w:val="20"/>
              </w:rPr>
            </w:pPr>
            <w:r w:rsidRPr="00A6539B">
              <w:rPr>
                <w:rFonts w:ascii="Arial" w:hAnsi="Arial" w:cs="Arial"/>
                <w:sz w:val="20"/>
                <w:szCs w:val="20"/>
              </w:rPr>
              <w:t>No final de cada período, registo do trabalho desenvolvido e respetivo balanço.</w:t>
            </w:r>
          </w:p>
          <w:p w:rsidR="00C20CB6" w:rsidRPr="00A6539B" w:rsidRDefault="00C20CB6" w:rsidP="00A6539B">
            <w:pPr>
              <w:spacing w:after="0"/>
              <w:ind w:left="720"/>
              <w:jc w:val="both"/>
              <w:rPr>
                <w:rFonts w:ascii="Arial" w:hAnsi="Arial" w:cs="Arial"/>
                <w:sz w:val="20"/>
                <w:szCs w:val="20"/>
              </w:rPr>
            </w:pPr>
          </w:p>
          <w:p w:rsidR="00AF4652" w:rsidRPr="00A6539B" w:rsidRDefault="00AF4652" w:rsidP="00A6539B">
            <w:pPr>
              <w:spacing w:after="0"/>
              <w:ind w:left="720"/>
              <w:jc w:val="both"/>
              <w:rPr>
                <w:rFonts w:ascii="Arial" w:hAnsi="Arial" w:cs="Arial"/>
                <w:color w:val="1F497D" w:themeColor="text2"/>
                <w:sz w:val="20"/>
                <w:szCs w:val="20"/>
              </w:rPr>
            </w:pPr>
          </w:p>
          <w:p w:rsidR="00AF4652" w:rsidRPr="00A6539B" w:rsidRDefault="00506FE4" w:rsidP="00A6539B">
            <w:pPr>
              <w:spacing w:after="0"/>
              <w:ind w:left="720"/>
              <w:jc w:val="both"/>
              <w:rPr>
                <w:rFonts w:ascii="Arial" w:hAnsi="Arial" w:cs="Arial"/>
                <w:color w:val="1F497D" w:themeColor="text2"/>
                <w:sz w:val="20"/>
                <w:szCs w:val="20"/>
              </w:rPr>
            </w:pPr>
            <w:r w:rsidRPr="00A6539B">
              <w:rPr>
                <w:rFonts w:ascii="Arial" w:hAnsi="Arial" w:cs="Arial"/>
                <w:sz w:val="20"/>
                <w:szCs w:val="20"/>
              </w:rPr>
              <w:t xml:space="preserve"> </w:t>
            </w:r>
          </w:p>
          <w:p w:rsidR="00AF4652" w:rsidRPr="00A6539B" w:rsidRDefault="00AF4652" w:rsidP="00A6539B">
            <w:pPr>
              <w:spacing w:after="0"/>
              <w:ind w:left="720"/>
              <w:jc w:val="both"/>
              <w:rPr>
                <w:rFonts w:ascii="Arial" w:hAnsi="Arial" w:cs="Arial"/>
                <w:color w:val="1F497D" w:themeColor="text2"/>
                <w:sz w:val="20"/>
                <w:szCs w:val="20"/>
              </w:rPr>
            </w:pPr>
          </w:p>
          <w:p w:rsidR="00AF4652" w:rsidRPr="00A6539B" w:rsidRDefault="00AF4652" w:rsidP="00A6539B">
            <w:pPr>
              <w:spacing w:after="0"/>
              <w:ind w:left="720"/>
              <w:jc w:val="both"/>
              <w:rPr>
                <w:rFonts w:ascii="Arial" w:hAnsi="Arial" w:cs="Arial"/>
                <w:sz w:val="20"/>
                <w:szCs w:val="20"/>
              </w:rPr>
            </w:pPr>
          </w:p>
        </w:tc>
      </w:tr>
      <w:tr w:rsidR="00BB646A" w:rsidRPr="00537DA5" w:rsidTr="00B344F9">
        <w:tc>
          <w:tcPr>
            <w:tcW w:w="4503"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Projeto “Hora do Conto”</w:t>
            </w:r>
          </w:p>
        </w:tc>
        <w:tc>
          <w:tcPr>
            <w:tcW w:w="2551" w:type="dxa"/>
            <w:shd w:val="clear" w:color="auto" w:fill="auto"/>
          </w:tcPr>
          <w:p w:rsidR="00BB646A" w:rsidRPr="00A6539B" w:rsidRDefault="00C17FED"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Exploração de 2 obras de leitura obrigatória, em cada ano de escolaridade, por período. Cada obra é trabalhada durante 4 semanas, contendo atividades de pré-leitura, leitura e pós-leitura.</w:t>
            </w:r>
          </w:p>
          <w:p w:rsidR="00D17ED3" w:rsidRPr="00A6539B" w:rsidRDefault="00D17ED3" w:rsidP="00A6539B">
            <w:pPr>
              <w:spacing w:after="0"/>
              <w:jc w:val="both"/>
              <w:rPr>
                <w:rFonts w:ascii="Arial" w:hAnsi="Arial" w:cs="Arial"/>
                <w:sz w:val="20"/>
                <w:szCs w:val="20"/>
              </w:rPr>
            </w:pPr>
          </w:p>
        </w:tc>
        <w:tc>
          <w:tcPr>
            <w:tcW w:w="4253" w:type="dxa"/>
            <w:shd w:val="clear" w:color="auto" w:fill="auto"/>
          </w:tcPr>
          <w:p w:rsidR="00BB646A" w:rsidRPr="00A6539B" w:rsidRDefault="00C20CB6" w:rsidP="00A6539B">
            <w:pPr>
              <w:numPr>
                <w:ilvl w:val="0"/>
                <w:numId w:val="36"/>
              </w:numPr>
              <w:spacing w:after="0"/>
              <w:ind w:left="76" w:hanging="131"/>
              <w:jc w:val="both"/>
              <w:rPr>
                <w:rFonts w:ascii="Arial" w:hAnsi="Arial" w:cs="Arial"/>
                <w:color w:val="00B050"/>
                <w:sz w:val="20"/>
                <w:szCs w:val="20"/>
              </w:rPr>
            </w:pPr>
            <w:r w:rsidRPr="00A6539B">
              <w:rPr>
                <w:rFonts w:ascii="Arial" w:hAnsi="Arial" w:cs="Arial"/>
                <w:sz w:val="20"/>
                <w:szCs w:val="20"/>
              </w:rPr>
              <w:t xml:space="preserve"> Coordenadora do Departamento </w:t>
            </w:r>
          </w:p>
          <w:p w:rsidR="00BB646A" w:rsidRPr="00A6539B" w:rsidRDefault="00BB646A" w:rsidP="00A6539B">
            <w:pPr>
              <w:spacing w:after="0"/>
              <w:ind w:left="-153"/>
              <w:jc w:val="both"/>
              <w:rPr>
                <w:rFonts w:ascii="Arial" w:hAnsi="Arial" w:cs="Arial"/>
                <w:color w:val="00B050"/>
                <w:sz w:val="20"/>
                <w:szCs w:val="20"/>
              </w:rPr>
            </w:pPr>
          </w:p>
          <w:p w:rsidR="00BB646A" w:rsidRPr="00A6539B" w:rsidRDefault="00BB646A" w:rsidP="00A6539B">
            <w:pPr>
              <w:spacing w:after="0"/>
              <w:ind w:left="-153"/>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tc>
        <w:tc>
          <w:tcPr>
            <w:tcW w:w="3685"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Grelha de registo do desempenho dos alunos.</w:t>
            </w:r>
          </w:p>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No final de cada período, registo do trabalho desenvolvido e do respetivo balanço.</w:t>
            </w:r>
          </w:p>
          <w:p w:rsidR="00BB646A" w:rsidRPr="00A6539B" w:rsidRDefault="00BB646A" w:rsidP="00A6539B">
            <w:pPr>
              <w:spacing w:after="0"/>
              <w:ind w:left="720"/>
              <w:jc w:val="both"/>
              <w:rPr>
                <w:rFonts w:ascii="Arial" w:hAnsi="Arial" w:cs="Arial"/>
                <w:color w:val="1F497D" w:themeColor="text2"/>
                <w:sz w:val="20"/>
                <w:szCs w:val="20"/>
              </w:rPr>
            </w:pPr>
            <w:r w:rsidRPr="00A6539B">
              <w:rPr>
                <w:rFonts w:ascii="Arial" w:hAnsi="Arial" w:cs="Arial"/>
                <w:sz w:val="20"/>
                <w:szCs w:val="20"/>
              </w:rPr>
              <w:t xml:space="preserve">                                          </w:t>
            </w:r>
            <w:bookmarkStart w:id="0" w:name="Hora_do_conto"/>
            <w:bookmarkEnd w:id="0"/>
          </w:p>
          <w:p w:rsidR="00BB646A" w:rsidRPr="00A6539B" w:rsidRDefault="00BB646A" w:rsidP="00A6539B">
            <w:pPr>
              <w:spacing w:after="0"/>
              <w:jc w:val="both"/>
              <w:rPr>
                <w:rFonts w:ascii="Arial" w:hAnsi="Arial" w:cs="Arial"/>
                <w:color w:val="1F497D" w:themeColor="text2"/>
                <w:sz w:val="20"/>
                <w:szCs w:val="20"/>
              </w:rPr>
            </w:pPr>
          </w:p>
          <w:p w:rsidR="003C1E33" w:rsidRPr="00A6539B" w:rsidRDefault="003C1E33" w:rsidP="00A6539B">
            <w:pPr>
              <w:spacing w:after="0"/>
              <w:jc w:val="both"/>
              <w:rPr>
                <w:rFonts w:ascii="Arial" w:hAnsi="Arial" w:cs="Arial"/>
                <w:color w:val="1F497D" w:themeColor="text2"/>
                <w:sz w:val="20"/>
                <w:szCs w:val="20"/>
              </w:rPr>
            </w:pPr>
          </w:p>
        </w:tc>
      </w:tr>
      <w:tr w:rsidR="00BB646A" w:rsidRPr="00254850" w:rsidTr="00B344F9">
        <w:tc>
          <w:tcPr>
            <w:tcW w:w="4503" w:type="dxa"/>
            <w:shd w:val="clear" w:color="auto" w:fill="C6D9F1" w:themeFill="text2" w:themeFillTint="33"/>
          </w:tcPr>
          <w:p w:rsidR="00BB646A" w:rsidRPr="00D47324" w:rsidRDefault="00BB646A" w:rsidP="00BB646A">
            <w:pPr>
              <w:tabs>
                <w:tab w:val="left" w:pos="1985"/>
              </w:tabs>
              <w:spacing w:after="0"/>
              <w:rPr>
                <w:rFonts w:ascii="Arial" w:hAnsi="Arial" w:cs="Arial"/>
                <w:b/>
              </w:rPr>
            </w:pPr>
            <w:r w:rsidRPr="00D47324">
              <w:rPr>
                <w:rFonts w:ascii="Arial" w:hAnsi="Arial" w:cs="Arial"/>
                <w:b/>
              </w:rPr>
              <w:lastRenderedPageBreak/>
              <w:t xml:space="preserve">Atividades a desenvolver </w:t>
            </w:r>
          </w:p>
          <w:p w:rsidR="00BB646A" w:rsidRPr="00254850" w:rsidRDefault="00BB646A" w:rsidP="00BB646A">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BB646A" w:rsidRPr="00D47324" w:rsidRDefault="00BB646A" w:rsidP="00BB646A">
            <w:pPr>
              <w:tabs>
                <w:tab w:val="left" w:pos="1985"/>
              </w:tabs>
              <w:spacing w:after="0"/>
              <w:rPr>
                <w:rFonts w:ascii="Arial" w:hAnsi="Arial" w:cs="Arial"/>
                <w:b/>
              </w:rPr>
            </w:pPr>
            <w:r w:rsidRPr="00D47324">
              <w:rPr>
                <w:rFonts w:ascii="Arial" w:hAnsi="Arial" w:cs="Arial"/>
                <w:b/>
              </w:rPr>
              <w:t>Calendarização</w:t>
            </w:r>
          </w:p>
          <w:p w:rsidR="00BB646A" w:rsidRPr="00254850" w:rsidRDefault="00BB646A" w:rsidP="00BB646A">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BB646A" w:rsidRPr="00D47324" w:rsidRDefault="00BB646A" w:rsidP="00BB646A">
            <w:pPr>
              <w:tabs>
                <w:tab w:val="left" w:pos="1985"/>
              </w:tabs>
              <w:spacing w:after="0"/>
              <w:rPr>
                <w:rFonts w:ascii="Arial" w:hAnsi="Arial" w:cs="Arial"/>
                <w:b/>
              </w:rPr>
            </w:pPr>
            <w:r w:rsidRPr="00D47324">
              <w:rPr>
                <w:rFonts w:ascii="Arial" w:hAnsi="Arial" w:cs="Arial"/>
                <w:b/>
              </w:rPr>
              <w:t>Responsáveis</w:t>
            </w:r>
          </w:p>
          <w:p w:rsidR="00BB646A" w:rsidRPr="00254850" w:rsidRDefault="00BB646A" w:rsidP="00BB646A">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BB646A" w:rsidRPr="00D47324" w:rsidRDefault="00BB646A" w:rsidP="00BB646A">
            <w:pPr>
              <w:tabs>
                <w:tab w:val="left" w:pos="1985"/>
              </w:tabs>
              <w:spacing w:after="0"/>
              <w:rPr>
                <w:rFonts w:ascii="Arial" w:hAnsi="Arial" w:cs="Arial"/>
                <w:b/>
              </w:rPr>
            </w:pPr>
            <w:r w:rsidRPr="00D47324">
              <w:rPr>
                <w:rFonts w:ascii="Arial" w:hAnsi="Arial" w:cs="Arial"/>
                <w:b/>
              </w:rPr>
              <w:t>Monitorização</w:t>
            </w:r>
          </w:p>
          <w:p w:rsidR="00BB646A" w:rsidRPr="00254850" w:rsidRDefault="00BB646A" w:rsidP="00BB646A">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BB646A" w:rsidRPr="00A6539B" w:rsidTr="00B344F9">
        <w:trPr>
          <w:trHeight w:val="1270"/>
        </w:trPr>
        <w:tc>
          <w:tcPr>
            <w:tcW w:w="4503" w:type="dxa"/>
            <w:shd w:val="clear" w:color="auto" w:fill="auto"/>
          </w:tcPr>
          <w:p w:rsidR="00BB646A" w:rsidRPr="00A6539B" w:rsidRDefault="00BB646A" w:rsidP="00A6539B">
            <w:pPr>
              <w:numPr>
                <w:ilvl w:val="0"/>
                <w:numId w:val="36"/>
              </w:numPr>
              <w:spacing w:after="0"/>
              <w:ind w:left="371"/>
              <w:jc w:val="both"/>
              <w:rPr>
                <w:rFonts w:ascii="Arial" w:hAnsi="Arial" w:cs="Arial"/>
                <w:sz w:val="20"/>
                <w:szCs w:val="20"/>
              </w:rPr>
            </w:pPr>
            <w:r w:rsidRPr="00A6539B">
              <w:rPr>
                <w:rFonts w:ascii="Arial" w:hAnsi="Arial" w:cs="Arial"/>
                <w:sz w:val="20"/>
                <w:szCs w:val="20"/>
              </w:rPr>
              <w:t>Oficinas de escrita</w:t>
            </w:r>
            <w:r w:rsidR="0035385E" w:rsidRPr="00A6539B">
              <w:rPr>
                <w:rFonts w:ascii="Arial" w:hAnsi="Arial" w:cs="Arial"/>
                <w:sz w:val="20"/>
                <w:szCs w:val="20"/>
              </w:rPr>
              <w:t>.</w:t>
            </w:r>
            <w:r w:rsidRPr="00A6539B">
              <w:rPr>
                <w:rFonts w:ascii="Arial" w:hAnsi="Arial" w:cs="Arial"/>
                <w:sz w:val="20"/>
                <w:szCs w:val="20"/>
              </w:rPr>
              <w:t xml:space="preserve"> </w:t>
            </w:r>
          </w:p>
          <w:p w:rsidR="00BB646A" w:rsidRPr="00A6539B" w:rsidRDefault="00BB646A" w:rsidP="00A6539B">
            <w:pPr>
              <w:spacing w:after="0"/>
              <w:ind w:left="142"/>
              <w:jc w:val="both"/>
              <w:rPr>
                <w:rFonts w:ascii="Arial" w:hAnsi="Arial" w:cs="Arial"/>
                <w:sz w:val="20"/>
                <w:szCs w:val="20"/>
              </w:rPr>
            </w:pPr>
          </w:p>
          <w:p w:rsidR="00BB646A" w:rsidRPr="00A6539B" w:rsidRDefault="00BB646A" w:rsidP="00A6539B">
            <w:pPr>
              <w:spacing w:after="0"/>
              <w:ind w:left="142"/>
              <w:jc w:val="both"/>
              <w:rPr>
                <w:rFonts w:ascii="Arial" w:hAnsi="Arial" w:cs="Arial"/>
                <w:sz w:val="20"/>
                <w:szCs w:val="20"/>
              </w:rPr>
            </w:pPr>
          </w:p>
        </w:tc>
        <w:tc>
          <w:tcPr>
            <w:tcW w:w="2551"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w:t>
            </w:r>
            <w:r w:rsidR="007278CA" w:rsidRPr="00A6539B">
              <w:rPr>
                <w:rFonts w:ascii="Arial" w:hAnsi="Arial" w:cs="Arial"/>
                <w:sz w:val="20"/>
                <w:szCs w:val="20"/>
              </w:rPr>
              <w:t xml:space="preserve"> letivo, uma vez por semana.</w:t>
            </w:r>
          </w:p>
        </w:tc>
        <w:tc>
          <w:tcPr>
            <w:tcW w:w="4253" w:type="dxa"/>
            <w:shd w:val="clear" w:color="auto" w:fill="auto"/>
          </w:tcPr>
          <w:p w:rsidR="00BB646A" w:rsidRPr="00A6539B" w:rsidRDefault="0042562B" w:rsidP="00A6539B">
            <w:pPr>
              <w:numPr>
                <w:ilvl w:val="0"/>
                <w:numId w:val="36"/>
              </w:numPr>
              <w:spacing w:after="0"/>
              <w:ind w:left="142" w:hanging="131"/>
              <w:jc w:val="both"/>
              <w:rPr>
                <w:rFonts w:ascii="Arial" w:hAnsi="Arial" w:cs="Arial"/>
                <w:color w:val="00B050"/>
                <w:sz w:val="20"/>
                <w:szCs w:val="20"/>
              </w:rPr>
            </w:pPr>
            <w:r w:rsidRPr="00A6539B">
              <w:rPr>
                <w:rFonts w:ascii="Arial" w:hAnsi="Arial" w:cs="Arial"/>
                <w:sz w:val="20"/>
                <w:szCs w:val="20"/>
              </w:rPr>
              <w:t xml:space="preserve"> Coordenadora</w:t>
            </w:r>
            <w:r w:rsidR="007278CA" w:rsidRPr="00A6539B">
              <w:rPr>
                <w:rFonts w:ascii="Arial" w:hAnsi="Arial" w:cs="Arial"/>
                <w:sz w:val="20"/>
                <w:szCs w:val="20"/>
              </w:rPr>
              <w:t xml:space="preserve"> do</w:t>
            </w:r>
            <w:r w:rsidRPr="00A6539B">
              <w:rPr>
                <w:rFonts w:ascii="Arial" w:hAnsi="Arial" w:cs="Arial"/>
                <w:sz w:val="20"/>
                <w:szCs w:val="20"/>
              </w:rPr>
              <w:t xml:space="preserve"> Departamento </w:t>
            </w:r>
          </w:p>
        </w:tc>
        <w:tc>
          <w:tcPr>
            <w:tcW w:w="3685"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N</w:t>
            </w:r>
            <w:r w:rsidR="007278CA" w:rsidRPr="00A6539B">
              <w:rPr>
                <w:rFonts w:ascii="Arial" w:hAnsi="Arial" w:cs="Arial"/>
                <w:sz w:val="20"/>
                <w:szCs w:val="20"/>
              </w:rPr>
              <w:t>úmero</w:t>
            </w:r>
            <w:r w:rsidRPr="00A6539B">
              <w:rPr>
                <w:rFonts w:ascii="Arial" w:hAnsi="Arial" w:cs="Arial"/>
                <w:sz w:val="20"/>
                <w:szCs w:val="20"/>
              </w:rPr>
              <w:t xml:space="preserve"> de oficinas de escrita realizadas</w:t>
            </w:r>
            <w:r w:rsidR="000E7CE8" w:rsidRPr="00A6539B">
              <w:rPr>
                <w:rFonts w:ascii="Arial" w:hAnsi="Arial" w:cs="Arial"/>
                <w:sz w:val="20"/>
                <w:szCs w:val="20"/>
              </w:rPr>
              <w:t>;</w:t>
            </w:r>
          </w:p>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No final de cada período, registo do trabalho desenvolvido e do respetivo balanço.                   </w:t>
            </w:r>
          </w:p>
          <w:p w:rsidR="00BB646A" w:rsidRPr="00A6539B" w:rsidRDefault="00BB646A" w:rsidP="00A6539B">
            <w:pPr>
              <w:spacing w:after="0"/>
              <w:ind w:left="720"/>
              <w:jc w:val="both"/>
              <w:rPr>
                <w:rFonts w:ascii="Arial" w:hAnsi="Arial" w:cs="Arial"/>
                <w:color w:val="1F497D" w:themeColor="text2"/>
                <w:sz w:val="20"/>
                <w:szCs w:val="20"/>
              </w:rPr>
            </w:pPr>
            <w:r w:rsidRPr="00A6539B">
              <w:rPr>
                <w:rFonts w:ascii="Arial" w:hAnsi="Arial" w:cs="Arial"/>
                <w:sz w:val="20"/>
                <w:szCs w:val="20"/>
              </w:rPr>
              <w:t xml:space="preserve">                                                                </w:t>
            </w:r>
          </w:p>
          <w:p w:rsidR="00BB646A" w:rsidRPr="00A6539B" w:rsidRDefault="00BB646A" w:rsidP="00A6539B">
            <w:pPr>
              <w:spacing w:after="0"/>
              <w:ind w:left="142"/>
              <w:jc w:val="both"/>
              <w:rPr>
                <w:rFonts w:ascii="Arial" w:hAnsi="Arial" w:cs="Arial"/>
                <w:sz w:val="20"/>
                <w:szCs w:val="20"/>
              </w:rPr>
            </w:pPr>
          </w:p>
        </w:tc>
      </w:tr>
      <w:tr w:rsidR="003C1E33" w:rsidRPr="00A6539B" w:rsidTr="004C4A6B">
        <w:trPr>
          <w:trHeight w:val="655"/>
        </w:trPr>
        <w:tc>
          <w:tcPr>
            <w:tcW w:w="450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Projeto Ler em Família (Projeto da RRBE)</w:t>
            </w:r>
            <w:r w:rsidR="0035385E" w:rsidRPr="00A6539B">
              <w:rPr>
                <w:rFonts w:ascii="Arial" w:hAnsi="Arial" w:cs="Arial"/>
                <w:sz w:val="20"/>
                <w:szCs w:val="20"/>
              </w:rPr>
              <w:t>.</w:t>
            </w:r>
          </w:p>
          <w:p w:rsidR="003C1E33" w:rsidRPr="00A6539B" w:rsidRDefault="003C1E33" w:rsidP="00A6539B">
            <w:pPr>
              <w:spacing w:after="0"/>
              <w:jc w:val="both"/>
              <w:rPr>
                <w:rFonts w:ascii="Arial" w:hAnsi="Arial" w:cs="Arial"/>
                <w:sz w:val="20"/>
                <w:szCs w:val="20"/>
              </w:rPr>
            </w:pPr>
          </w:p>
        </w:tc>
        <w:tc>
          <w:tcPr>
            <w:tcW w:w="2551"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Ao longo do ano </w:t>
            </w:r>
            <w:r w:rsidR="0035385E" w:rsidRPr="00A6539B">
              <w:rPr>
                <w:rFonts w:ascii="Arial" w:hAnsi="Arial" w:cs="Arial"/>
                <w:sz w:val="20"/>
                <w:szCs w:val="20"/>
              </w:rPr>
              <w:t>letivo.</w:t>
            </w:r>
          </w:p>
          <w:p w:rsidR="003C1E33" w:rsidRPr="00A6539B" w:rsidRDefault="003C1E33" w:rsidP="00A6539B">
            <w:pPr>
              <w:spacing w:after="0"/>
              <w:ind w:left="142"/>
              <w:jc w:val="both"/>
              <w:rPr>
                <w:rFonts w:ascii="Arial" w:hAnsi="Arial" w:cs="Arial"/>
                <w:sz w:val="20"/>
                <w:szCs w:val="20"/>
              </w:rPr>
            </w:pPr>
          </w:p>
        </w:tc>
        <w:tc>
          <w:tcPr>
            <w:tcW w:w="425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Coordenadora da Biblioteca Escolar</w:t>
            </w:r>
            <w:r w:rsidR="0035385E" w:rsidRPr="00A6539B">
              <w:rPr>
                <w:rFonts w:ascii="Arial" w:hAnsi="Arial" w:cs="Arial"/>
                <w:sz w:val="20"/>
                <w:szCs w:val="20"/>
              </w:rPr>
              <w:t>.</w:t>
            </w: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Registos sobre a interpretação da história</w:t>
            </w:r>
            <w:r w:rsidR="0035385E" w:rsidRPr="00A6539B">
              <w:rPr>
                <w:rFonts w:ascii="Arial" w:hAnsi="Arial" w:cs="Arial"/>
                <w:sz w:val="20"/>
                <w:szCs w:val="20"/>
              </w:rPr>
              <w:t>.</w:t>
            </w:r>
          </w:p>
        </w:tc>
      </w:tr>
      <w:tr w:rsidR="003C1E33" w:rsidRPr="00A6539B" w:rsidTr="00B344F9">
        <w:trPr>
          <w:trHeight w:val="821"/>
        </w:trPr>
        <w:tc>
          <w:tcPr>
            <w:tcW w:w="450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Projeto “Pequenos Cientistas”</w:t>
            </w:r>
            <w:r w:rsidR="00913AD5" w:rsidRPr="00A6539B">
              <w:rPr>
                <w:rFonts w:ascii="Arial" w:hAnsi="Arial" w:cs="Arial"/>
                <w:sz w:val="20"/>
                <w:szCs w:val="20"/>
              </w:rPr>
              <w:t xml:space="preserve"> (2</w:t>
            </w:r>
            <w:r w:rsidR="000E7CE8" w:rsidRPr="00A6539B">
              <w:rPr>
                <w:rFonts w:ascii="Arial" w:hAnsi="Arial" w:cs="Arial"/>
                <w:sz w:val="20"/>
                <w:szCs w:val="20"/>
              </w:rPr>
              <w:t>.</w:t>
            </w:r>
            <w:r w:rsidR="00913AD5" w:rsidRPr="00A6539B">
              <w:rPr>
                <w:rFonts w:ascii="Arial" w:hAnsi="Arial" w:cs="Arial"/>
                <w:sz w:val="20"/>
                <w:szCs w:val="20"/>
              </w:rPr>
              <w:t>º</w:t>
            </w:r>
            <w:r w:rsidR="0035385E" w:rsidRPr="00A6539B">
              <w:rPr>
                <w:rFonts w:ascii="Arial" w:hAnsi="Arial" w:cs="Arial"/>
                <w:sz w:val="20"/>
                <w:szCs w:val="20"/>
              </w:rPr>
              <w:t>s</w:t>
            </w:r>
            <w:r w:rsidR="00913AD5" w:rsidRPr="00A6539B">
              <w:rPr>
                <w:rFonts w:ascii="Arial" w:hAnsi="Arial" w:cs="Arial"/>
                <w:sz w:val="20"/>
                <w:szCs w:val="20"/>
              </w:rPr>
              <w:t>, 3</w:t>
            </w:r>
            <w:r w:rsidR="000E7CE8" w:rsidRPr="00A6539B">
              <w:rPr>
                <w:rFonts w:ascii="Arial" w:hAnsi="Arial" w:cs="Arial"/>
                <w:sz w:val="20"/>
                <w:szCs w:val="20"/>
              </w:rPr>
              <w:t>.</w:t>
            </w:r>
            <w:r w:rsidR="00913AD5" w:rsidRPr="00A6539B">
              <w:rPr>
                <w:rFonts w:ascii="Arial" w:hAnsi="Arial" w:cs="Arial"/>
                <w:sz w:val="20"/>
                <w:szCs w:val="20"/>
              </w:rPr>
              <w:t>º</w:t>
            </w:r>
            <w:r w:rsidR="0035385E" w:rsidRPr="00A6539B">
              <w:rPr>
                <w:rFonts w:ascii="Arial" w:hAnsi="Arial" w:cs="Arial"/>
                <w:sz w:val="20"/>
                <w:szCs w:val="20"/>
              </w:rPr>
              <w:t>s</w:t>
            </w:r>
            <w:r w:rsidR="00913AD5" w:rsidRPr="00A6539B">
              <w:rPr>
                <w:rFonts w:ascii="Arial" w:hAnsi="Arial" w:cs="Arial"/>
                <w:sz w:val="20"/>
                <w:szCs w:val="20"/>
              </w:rPr>
              <w:t xml:space="preserve"> e 4</w:t>
            </w:r>
            <w:r w:rsidR="000E7CE8" w:rsidRPr="00A6539B">
              <w:rPr>
                <w:rFonts w:ascii="Arial" w:hAnsi="Arial" w:cs="Arial"/>
                <w:sz w:val="20"/>
                <w:szCs w:val="20"/>
              </w:rPr>
              <w:t>.</w:t>
            </w:r>
            <w:r w:rsidR="00913AD5" w:rsidRPr="00A6539B">
              <w:rPr>
                <w:rFonts w:ascii="Arial" w:hAnsi="Arial" w:cs="Arial"/>
                <w:sz w:val="20"/>
                <w:szCs w:val="20"/>
              </w:rPr>
              <w:t>ºs anos)</w:t>
            </w:r>
            <w:r w:rsidR="0035385E" w:rsidRPr="00A6539B">
              <w:rPr>
                <w:rFonts w:ascii="Arial" w:hAnsi="Arial" w:cs="Arial"/>
                <w:sz w:val="20"/>
                <w:szCs w:val="20"/>
              </w:rPr>
              <w:t>.</w:t>
            </w:r>
          </w:p>
        </w:tc>
        <w:tc>
          <w:tcPr>
            <w:tcW w:w="2551" w:type="dxa"/>
            <w:shd w:val="clear" w:color="auto" w:fill="auto"/>
          </w:tcPr>
          <w:p w:rsidR="00B64BDA"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w:t>
            </w:r>
            <w:r w:rsidR="00175CB6" w:rsidRPr="00A6539B">
              <w:rPr>
                <w:rFonts w:ascii="Arial" w:hAnsi="Arial" w:cs="Arial"/>
                <w:sz w:val="20"/>
                <w:szCs w:val="20"/>
              </w:rPr>
              <w:t xml:space="preserve"> letivo</w:t>
            </w:r>
            <w:r w:rsidR="00913AD5" w:rsidRPr="00A6539B">
              <w:rPr>
                <w:rFonts w:ascii="Arial" w:hAnsi="Arial" w:cs="Arial"/>
                <w:sz w:val="20"/>
                <w:szCs w:val="20"/>
              </w:rPr>
              <w:t>, uma vez por mês</w:t>
            </w:r>
            <w:r w:rsidR="00B64BDA" w:rsidRPr="00A6539B">
              <w:rPr>
                <w:rFonts w:ascii="Arial" w:hAnsi="Arial" w:cs="Arial"/>
                <w:sz w:val="20"/>
                <w:szCs w:val="20"/>
              </w:rPr>
              <w:t>, devidamente calendarizadas;</w:t>
            </w:r>
          </w:p>
          <w:p w:rsidR="00245E97" w:rsidRPr="00A6539B" w:rsidRDefault="00245E97" w:rsidP="00A6539B">
            <w:pPr>
              <w:spacing w:after="0"/>
              <w:ind w:left="142"/>
              <w:jc w:val="both"/>
              <w:rPr>
                <w:rFonts w:ascii="Arial" w:hAnsi="Arial" w:cs="Arial"/>
                <w:sz w:val="20"/>
                <w:szCs w:val="20"/>
              </w:rPr>
            </w:pPr>
          </w:p>
        </w:tc>
        <w:tc>
          <w:tcPr>
            <w:tcW w:w="4253" w:type="dxa"/>
            <w:shd w:val="clear" w:color="auto" w:fill="auto"/>
          </w:tcPr>
          <w:p w:rsidR="003C1E33" w:rsidRPr="00A6539B" w:rsidRDefault="003C1E33" w:rsidP="00A6539B">
            <w:pPr>
              <w:numPr>
                <w:ilvl w:val="0"/>
                <w:numId w:val="36"/>
              </w:numPr>
              <w:spacing w:after="0"/>
              <w:ind w:left="142" w:hanging="131"/>
              <w:jc w:val="both"/>
              <w:rPr>
                <w:rFonts w:ascii="Arial" w:hAnsi="Arial" w:cs="Arial"/>
                <w:color w:val="00B050"/>
                <w:sz w:val="20"/>
                <w:szCs w:val="20"/>
              </w:rPr>
            </w:pPr>
            <w:r w:rsidRPr="00A6539B">
              <w:rPr>
                <w:rFonts w:ascii="Arial" w:hAnsi="Arial" w:cs="Arial"/>
                <w:sz w:val="20"/>
                <w:szCs w:val="20"/>
              </w:rPr>
              <w:t xml:space="preserve"> </w:t>
            </w:r>
            <w:r w:rsidR="00B64BDA" w:rsidRPr="00A6539B">
              <w:rPr>
                <w:rFonts w:ascii="Arial" w:hAnsi="Arial" w:cs="Arial"/>
                <w:sz w:val="20"/>
                <w:szCs w:val="20"/>
              </w:rPr>
              <w:t>Coordenador do Departamento de Ciências Físicas e Naturais</w:t>
            </w:r>
          </w:p>
          <w:p w:rsidR="003C1E33" w:rsidRPr="00A6539B" w:rsidRDefault="003C1E33" w:rsidP="00A6539B">
            <w:pPr>
              <w:spacing w:after="0"/>
              <w:ind w:left="142"/>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Registo de experiências</w:t>
            </w:r>
            <w:r w:rsidR="0035385E" w:rsidRPr="00A6539B">
              <w:rPr>
                <w:rFonts w:ascii="Arial" w:hAnsi="Arial" w:cs="Arial"/>
                <w:sz w:val="20"/>
                <w:szCs w:val="20"/>
              </w:rPr>
              <w:t>.</w:t>
            </w:r>
          </w:p>
          <w:p w:rsidR="003C1E33" w:rsidRPr="00A6539B" w:rsidRDefault="003C1E33" w:rsidP="00A6539B">
            <w:pPr>
              <w:spacing w:after="0"/>
              <w:ind w:left="142"/>
              <w:jc w:val="both"/>
              <w:rPr>
                <w:rFonts w:ascii="Arial" w:hAnsi="Arial" w:cs="Arial"/>
                <w:sz w:val="20"/>
                <w:szCs w:val="20"/>
              </w:rPr>
            </w:pPr>
          </w:p>
        </w:tc>
      </w:tr>
      <w:tr w:rsidR="003C1E33" w:rsidRPr="00A6539B" w:rsidTr="00B344F9">
        <w:tc>
          <w:tcPr>
            <w:tcW w:w="450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Atividades de rotina (5 a 10 minutos no início das aulas).</w:t>
            </w:r>
          </w:p>
        </w:tc>
        <w:tc>
          <w:tcPr>
            <w:tcW w:w="2551" w:type="dxa"/>
            <w:shd w:val="clear" w:color="auto" w:fill="auto"/>
          </w:tcPr>
          <w:p w:rsidR="003C1E33" w:rsidRPr="00A6539B" w:rsidRDefault="0035385E"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 letivo.</w:t>
            </w:r>
          </w:p>
        </w:tc>
        <w:tc>
          <w:tcPr>
            <w:tcW w:w="4253" w:type="dxa"/>
            <w:shd w:val="clear" w:color="auto" w:fill="auto"/>
          </w:tcPr>
          <w:p w:rsidR="003C1E33" w:rsidRPr="00A6539B" w:rsidRDefault="003C1E33" w:rsidP="00A6539B">
            <w:pPr>
              <w:numPr>
                <w:ilvl w:val="0"/>
                <w:numId w:val="36"/>
              </w:numPr>
              <w:spacing w:after="0"/>
              <w:ind w:left="142" w:hanging="131"/>
              <w:jc w:val="both"/>
              <w:rPr>
                <w:rFonts w:ascii="Arial" w:hAnsi="Arial" w:cs="Arial"/>
                <w:color w:val="00B050"/>
                <w:sz w:val="20"/>
                <w:szCs w:val="20"/>
              </w:rPr>
            </w:pPr>
            <w:r w:rsidRPr="00A6539B">
              <w:rPr>
                <w:rFonts w:ascii="Arial" w:hAnsi="Arial" w:cs="Arial"/>
                <w:sz w:val="20"/>
                <w:szCs w:val="20"/>
              </w:rPr>
              <w:t xml:space="preserve"> Professora Prof DA Matemática</w:t>
            </w:r>
            <w:r w:rsidR="0035385E" w:rsidRPr="00A6539B">
              <w:rPr>
                <w:rFonts w:ascii="Arial" w:hAnsi="Arial" w:cs="Arial"/>
                <w:sz w:val="20"/>
                <w:szCs w:val="20"/>
              </w:rPr>
              <w:t>.</w:t>
            </w:r>
          </w:p>
          <w:p w:rsidR="003C1E33" w:rsidRPr="00A6539B" w:rsidRDefault="003C1E33" w:rsidP="00A6539B">
            <w:pPr>
              <w:spacing w:after="0"/>
              <w:ind w:left="142"/>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eastAsia="Times New Roman" w:hAnsi="Arial" w:cs="Arial"/>
                <w:sz w:val="20"/>
                <w:szCs w:val="20"/>
                <w:lang w:eastAsia="pt-PT"/>
              </w:rPr>
            </w:pPr>
            <w:r w:rsidRPr="00A6539B">
              <w:rPr>
                <w:rFonts w:ascii="Arial" w:hAnsi="Arial" w:cs="Arial"/>
                <w:sz w:val="20"/>
                <w:szCs w:val="20"/>
              </w:rPr>
              <w:t>No final de cada período, registo do trabalho desenvolvido e do respetivo balanço.</w:t>
            </w:r>
          </w:p>
          <w:p w:rsidR="003C1E33" w:rsidRPr="00A6539B" w:rsidRDefault="003C1E33" w:rsidP="00A6539B">
            <w:pPr>
              <w:spacing w:after="0"/>
              <w:ind w:left="142"/>
              <w:jc w:val="both"/>
              <w:rPr>
                <w:rFonts w:ascii="Arial" w:eastAsia="Times New Roman" w:hAnsi="Arial" w:cs="Arial"/>
                <w:sz w:val="20"/>
                <w:szCs w:val="20"/>
                <w:lang w:eastAsia="pt-PT"/>
              </w:rPr>
            </w:pPr>
          </w:p>
          <w:p w:rsidR="003C1E33" w:rsidRPr="00A6539B" w:rsidRDefault="00C72068" w:rsidP="00A6539B">
            <w:pPr>
              <w:spacing w:after="0"/>
              <w:ind w:left="142"/>
              <w:jc w:val="both"/>
              <w:rPr>
                <w:rFonts w:ascii="Arial" w:eastAsia="Times New Roman" w:hAnsi="Arial" w:cs="Arial"/>
                <w:sz w:val="20"/>
                <w:szCs w:val="20"/>
                <w:lang w:eastAsia="pt-PT"/>
              </w:rPr>
            </w:pPr>
            <w:hyperlink r:id="rId15" w:history="1">
              <w:r w:rsidR="004C4A6B" w:rsidRPr="00A6539B">
                <w:rPr>
                  <w:rStyle w:val="Hiperligao"/>
                  <w:rFonts w:ascii="Arial" w:eastAsia="Times New Roman" w:hAnsi="Arial" w:cs="Arial"/>
                  <w:sz w:val="20"/>
                  <w:szCs w:val="20"/>
                  <w:lang w:eastAsia="pt-PT"/>
                </w:rPr>
                <w:t xml:space="preserve"> </w:t>
              </w:r>
            </w:hyperlink>
          </w:p>
          <w:p w:rsidR="003C1E33" w:rsidRPr="00A6539B" w:rsidRDefault="003C1E33" w:rsidP="00A6539B">
            <w:pPr>
              <w:spacing w:after="0"/>
              <w:ind w:left="142" w:hanging="131"/>
              <w:jc w:val="both"/>
              <w:rPr>
                <w:rFonts w:ascii="Arial" w:eastAsia="Times New Roman" w:hAnsi="Arial" w:cs="Arial"/>
                <w:sz w:val="20"/>
                <w:szCs w:val="20"/>
                <w:lang w:eastAsia="pt-PT"/>
              </w:rPr>
            </w:pPr>
          </w:p>
        </w:tc>
      </w:tr>
      <w:tr w:rsidR="000B7906" w:rsidRPr="00A6539B" w:rsidTr="00B4496A">
        <w:tc>
          <w:tcPr>
            <w:tcW w:w="4503" w:type="dxa"/>
            <w:shd w:val="clear" w:color="auto" w:fill="auto"/>
          </w:tcPr>
          <w:p w:rsidR="008168B6" w:rsidRPr="00A6539B" w:rsidRDefault="00431262"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“Ler +”: dinamiz</w:t>
            </w:r>
            <w:r w:rsidR="00B4496A" w:rsidRPr="00A6539B">
              <w:rPr>
                <w:rFonts w:ascii="Arial" w:hAnsi="Arial" w:cs="Arial"/>
                <w:sz w:val="20"/>
                <w:szCs w:val="20"/>
              </w:rPr>
              <w:t>ação de histórias, em visitas uma vez</w:t>
            </w:r>
            <w:r w:rsidRPr="00A6539B">
              <w:rPr>
                <w:rFonts w:ascii="Arial" w:hAnsi="Arial" w:cs="Arial"/>
                <w:sz w:val="20"/>
                <w:szCs w:val="20"/>
              </w:rPr>
              <w:t xml:space="preserve"> p</w:t>
            </w:r>
            <w:r w:rsidR="00B4496A" w:rsidRPr="00A6539B">
              <w:rPr>
                <w:rFonts w:ascii="Arial" w:hAnsi="Arial" w:cs="Arial"/>
                <w:sz w:val="20"/>
                <w:szCs w:val="20"/>
              </w:rPr>
              <w:t>or período à Biblioteca Escolar;</w:t>
            </w:r>
            <w:r w:rsidRPr="00A6539B">
              <w:rPr>
                <w:rFonts w:ascii="Arial" w:hAnsi="Arial" w:cs="Arial"/>
                <w:sz w:val="20"/>
                <w:szCs w:val="20"/>
              </w:rPr>
              <w:t xml:space="preserve"> </w:t>
            </w:r>
          </w:p>
          <w:p w:rsidR="00B4496A" w:rsidRPr="00A6539B" w:rsidRDefault="00B4496A" w:rsidP="00A6539B">
            <w:pPr>
              <w:spacing w:after="0"/>
              <w:ind w:left="142"/>
              <w:jc w:val="both"/>
              <w:rPr>
                <w:rFonts w:ascii="Arial" w:hAnsi="Arial" w:cs="Arial"/>
                <w:sz w:val="20"/>
                <w:szCs w:val="20"/>
              </w:rPr>
            </w:pPr>
          </w:p>
          <w:p w:rsidR="000B7906" w:rsidRPr="00A6539B" w:rsidRDefault="00B449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“Livros Viajantes”: A equipa da BE seleciona alguns livros que, uma vez por período, serão levados às escolas do 1º ciclo para que os alunos tenham acesso a eles e os possam levar a título de empréstimo. Os objetivos são a divulgação de recursos de leitura, orientados para determinados níveis de escolaridade, a promoção da leitura, proporcionando contacto estreito e regular com os livros.</w:t>
            </w:r>
          </w:p>
        </w:tc>
        <w:tc>
          <w:tcPr>
            <w:tcW w:w="2551" w:type="dxa"/>
            <w:shd w:val="clear" w:color="auto" w:fill="auto"/>
          </w:tcPr>
          <w:p w:rsidR="000B7906" w:rsidRPr="00A6539B" w:rsidRDefault="0035385E"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 letivo.</w:t>
            </w:r>
          </w:p>
        </w:tc>
        <w:tc>
          <w:tcPr>
            <w:tcW w:w="4253" w:type="dxa"/>
            <w:shd w:val="clear" w:color="auto" w:fill="auto"/>
          </w:tcPr>
          <w:p w:rsidR="000B7906" w:rsidRPr="00A6539B" w:rsidRDefault="00B449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Coordenadora da B</w:t>
            </w:r>
            <w:r w:rsidR="0035385E" w:rsidRPr="00A6539B">
              <w:rPr>
                <w:rFonts w:ascii="Arial" w:hAnsi="Arial" w:cs="Arial"/>
                <w:sz w:val="20"/>
                <w:szCs w:val="20"/>
              </w:rPr>
              <w:t xml:space="preserve">iblioteca </w:t>
            </w:r>
            <w:r w:rsidRPr="00A6539B">
              <w:rPr>
                <w:rFonts w:ascii="Arial" w:hAnsi="Arial" w:cs="Arial"/>
                <w:sz w:val="20"/>
                <w:szCs w:val="20"/>
              </w:rPr>
              <w:t>E</w:t>
            </w:r>
            <w:r w:rsidR="0035385E" w:rsidRPr="00A6539B">
              <w:rPr>
                <w:rFonts w:ascii="Arial" w:hAnsi="Arial" w:cs="Arial"/>
                <w:sz w:val="20"/>
                <w:szCs w:val="20"/>
              </w:rPr>
              <w:t>scolar</w:t>
            </w:r>
            <w:r w:rsidRPr="00A6539B">
              <w:rPr>
                <w:rFonts w:ascii="Arial" w:hAnsi="Arial" w:cs="Arial"/>
                <w:sz w:val="20"/>
                <w:szCs w:val="20"/>
              </w:rPr>
              <w:t>.</w:t>
            </w:r>
          </w:p>
        </w:tc>
        <w:tc>
          <w:tcPr>
            <w:tcW w:w="3685" w:type="dxa"/>
            <w:shd w:val="clear" w:color="auto" w:fill="auto"/>
          </w:tcPr>
          <w:p w:rsidR="000B7906" w:rsidRPr="00A6539B" w:rsidRDefault="00B449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Relatório de atividades B</w:t>
            </w:r>
            <w:r w:rsidR="0035385E" w:rsidRPr="00A6539B">
              <w:rPr>
                <w:rFonts w:ascii="Arial" w:hAnsi="Arial" w:cs="Arial"/>
                <w:sz w:val="20"/>
                <w:szCs w:val="20"/>
              </w:rPr>
              <w:t xml:space="preserve">iblioteca </w:t>
            </w:r>
            <w:r w:rsidRPr="00A6539B">
              <w:rPr>
                <w:rFonts w:ascii="Arial" w:hAnsi="Arial" w:cs="Arial"/>
                <w:sz w:val="20"/>
                <w:szCs w:val="20"/>
              </w:rPr>
              <w:t>E</w:t>
            </w:r>
            <w:r w:rsidR="0035385E" w:rsidRPr="00A6539B">
              <w:rPr>
                <w:rFonts w:ascii="Arial" w:hAnsi="Arial" w:cs="Arial"/>
                <w:sz w:val="20"/>
                <w:szCs w:val="20"/>
              </w:rPr>
              <w:t>scolar</w:t>
            </w:r>
            <w:r w:rsidRPr="00A6539B">
              <w:rPr>
                <w:rFonts w:ascii="Arial" w:hAnsi="Arial" w:cs="Arial"/>
                <w:sz w:val="20"/>
                <w:szCs w:val="20"/>
              </w:rPr>
              <w:t>.</w:t>
            </w:r>
          </w:p>
        </w:tc>
      </w:tr>
      <w:tr w:rsidR="003C1E33" w:rsidRPr="00A6539B" w:rsidTr="00B344F9">
        <w:tc>
          <w:tcPr>
            <w:tcW w:w="450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lastRenderedPageBreak/>
              <w:t xml:space="preserve"> Momento semanal para a resolução de problemas com o modelo de barras.</w:t>
            </w:r>
          </w:p>
        </w:tc>
        <w:tc>
          <w:tcPr>
            <w:tcW w:w="2551"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 letivo.</w:t>
            </w:r>
          </w:p>
          <w:p w:rsidR="003C1E33" w:rsidRPr="00A6539B" w:rsidRDefault="003C1E33" w:rsidP="00A6539B">
            <w:pPr>
              <w:spacing w:after="0"/>
              <w:ind w:left="142"/>
              <w:jc w:val="both"/>
              <w:rPr>
                <w:rFonts w:ascii="Arial" w:hAnsi="Arial" w:cs="Arial"/>
                <w:sz w:val="20"/>
                <w:szCs w:val="20"/>
              </w:rPr>
            </w:pPr>
          </w:p>
        </w:tc>
        <w:tc>
          <w:tcPr>
            <w:tcW w:w="4253"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Professora Prof DA Matemática</w:t>
            </w:r>
            <w:r w:rsidR="002A0DC6" w:rsidRPr="00A6539B">
              <w:rPr>
                <w:rFonts w:ascii="Arial" w:hAnsi="Arial" w:cs="Arial"/>
                <w:sz w:val="20"/>
                <w:szCs w:val="20"/>
              </w:rPr>
              <w:t>.</w:t>
            </w:r>
          </w:p>
          <w:p w:rsidR="003C1E33" w:rsidRPr="00A6539B" w:rsidRDefault="003C1E33" w:rsidP="00A6539B">
            <w:pPr>
              <w:spacing w:after="0"/>
              <w:ind w:left="-153"/>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p w:rsidR="003C1E33" w:rsidRPr="00A6539B" w:rsidRDefault="003C1E33" w:rsidP="00A6539B">
            <w:pPr>
              <w:spacing w:after="0"/>
              <w:ind w:left="-153"/>
              <w:jc w:val="both"/>
              <w:rPr>
                <w:rFonts w:ascii="Arial" w:hAnsi="Arial" w:cs="Arial"/>
                <w:color w:val="00B050"/>
                <w:sz w:val="20"/>
                <w:szCs w:val="20"/>
              </w:rPr>
            </w:pP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No final de cada período, preenchimento de uma folha de registo do trabalho desenvolvido e do respetivo balanço.</w:t>
            </w:r>
          </w:p>
          <w:p w:rsidR="003C1E33" w:rsidRPr="00A6539B" w:rsidRDefault="003C1E33" w:rsidP="00A6539B">
            <w:pPr>
              <w:spacing w:after="0"/>
              <w:jc w:val="both"/>
              <w:rPr>
                <w:rFonts w:ascii="Arial" w:hAnsi="Arial" w:cs="Arial"/>
                <w:sz w:val="20"/>
                <w:szCs w:val="20"/>
              </w:rPr>
            </w:pPr>
            <w:r w:rsidRPr="00A6539B">
              <w:rPr>
                <w:rFonts w:ascii="Arial" w:hAnsi="Arial" w:cs="Arial"/>
                <w:sz w:val="20"/>
                <w:szCs w:val="20"/>
              </w:rPr>
              <w:t xml:space="preserve">                                           </w:t>
            </w:r>
          </w:p>
        </w:tc>
      </w:tr>
      <w:tr w:rsidR="003C1E33" w:rsidRPr="00A6539B" w:rsidTr="00B344F9">
        <w:tc>
          <w:tcPr>
            <w:tcW w:w="4503" w:type="dxa"/>
            <w:shd w:val="clear" w:color="auto" w:fill="auto"/>
          </w:tcPr>
          <w:p w:rsidR="003C1E33" w:rsidRPr="00A6539B" w:rsidRDefault="003C1E33" w:rsidP="00793B2C">
            <w:pPr>
              <w:numPr>
                <w:ilvl w:val="0"/>
                <w:numId w:val="36"/>
              </w:numPr>
              <w:spacing w:after="0"/>
              <w:ind w:left="179" w:hanging="168"/>
              <w:jc w:val="both"/>
              <w:rPr>
                <w:rFonts w:ascii="Arial" w:hAnsi="Arial" w:cs="Arial"/>
                <w:sz w:val="20"/>
                <w:szCs w:val="20"/>
              </w:rPr>
            </w:pPr>
            <w:r w:rsidRPr="00A6539B">
              <w:rPr>
                <w:rFonts w:ascii="Arial" w:hAnsi="Arial" w:cs="Arial"/>
                <w:sz w:val="20"/>
                <w:szCs w:val="20"/>
              </w:rPr>
              <w:t>Nas primeiras abordagens de novos conteúdos desenvolver atividades manipulando materiais.</w:t>
            </w:r>
          </w:p>
          <w:p w:rsidR="003C1E33" w:rsidRPr="00A6539B" w:rsidRDefault="003C1E33" w:rsidP="00A6539B">
            <w:pPr>
              <w:spacing w:after="0"/>
              <w:ind w:left="142"/>
              <w:jc w:val="both"/>
              <w:rPr>
                <w:rFonts w:ascii="Arial" w:hAnsi="Arial" w:cs="Arial"/>
                <w:sz w:val="20"/>
                <w:szCs w:val="20"/>
              </w:rPr>
            </w:pPr>
          </w:p>
        </w:tc>
        <w:tc>
          <w:tcPr>
            <w:tcW w:w="2551"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 letivo.</w:t>
            </w:r>
          </w:p>
        </w:tc>
        <w:tc>
          <w:tcPr>
            <w:tcW w:w="4253" w:type="dxa"/>
            <w:shd w:val="clear" w:color="auto" w:fill="auto"/>
          </w:tcPr>
          <w:p w:rsidR="003C1E33" w:rsidRPr="00A6539B" w:rsidRDefault="003C1E33" w:rsidP="00A6539B">
            <w:pPr>
              <w:numPr>
                <w:ilvl w:val="0"/>
                <w:numId w:val="36"/>
              </w:numPr>
              <w:spacing w:after="0"/>
              <w:ind w:left="142" w:hanging="131"/>
              <w:jc w:val="both"/>
              <w:rPr>
                <w:rFonts w:ascii="Arial" w:hAnsi="Arial" w:cs="Arial"/>
                <w:color w:val="00B050"/>
                <w:sz w:val="20"/>
                <w:szCs w:val="20"/>
              </w:rPr>
            </w:pPr>
            <w:r w:rsidRPr="00A6539B">
              <w:rPr>
                <w:rFonts w:ascii="Arial" w:hAnsi="Arial" w:cs="Arial"/>
                <w:sz w:val="20"/>
                <w:szCs w:val="20"/>
              </w:rPr>
              <w:t xml:space="preserve">Professora Prof </w:t>
            </w:r>
            <w:proofErr w:type="gramStart"/>
            <w:r w:rsidRPr="00A6539B">
              <w:rPr>
                <w:rFonts w:ascii="Arial" w:hAnsi="Arial" w:cs="Arial"/>
                <w:sz w:val="20"/>
                <w:szCs w:val="20"/>
              </w:rPr>
              <w:t xml:space="preserve">DA </w:t>
            </w:r>
            <w:r w:rsidR="002A0DC6" w:rsidRPr="00A6539B">
              <w:rPr>
                <w:rFonts w:ascii="Arial" w:hAnsi="Arial" w:cs="Arial"/>
                <w:sz w:val="20"/>
                <w:szCs w:val="20"/>
              </w:rPr>
              <w:t xml:space="preserve"> Matemática</w:t>
            </w:r>
            <w:proofErr w:type="gramEnd"/>
            <w:r w:rsidR="002A0DC6" w:rsidRPr="00A6539B">
              <w:rPr>
                <w:rFonts w:ascii="Arial" w:hAnsi="Arial" w:cs="Arial"/>
                <w:sz w:val="20"/>
                <w:szCs w:val="20"/>
              </w:rPr>
              <w:t>.</w:t>
            </w:r>
            <w:r w:rsidRPr="00A6539B">
              <w:rPr>
                <w:rFonts w:ascii="Arial" w:hAnsi="Arial" w:cs="Arial"/>
                <w:sz w:val="20"/>
                <w:szCs w:val="20"/>
              </w:rPr>
              <w:t xml:space="preserve"> </w:t>
            </w: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No final de cada período, preenchimento de uma folha de registo do trabalho desenvolvido e do respetivo balanço.                   </w:t>
            </w:r>
          </w:p>
          <w:p w:rsidR="003C1E33" w:rsidRPr="00A6539B" w:rsidRDefault="003C1E33" w:rsidP="00A6539B">
            <w:pPr>
              <w:spacing w:after="0"/>
              <w:ind w:left="142"/>
              <w:jc w:val="both"/>
              <w:rPr>
                <w:rFonts w:ascii="Arial" w:hAnsi="Arial" w:cs="Arial"/>
                <w:color w:val="1F497D" w:themeColor="text2"/>
                <w:sz w:val="20"/>
                <w:szCs w:val="20"/>
              </w:rPr>
            </w:pPr>
            <w:r w:rsidRPr="00A6539B">
              <w:rPr>
                <w:rFonts w:ascii="Arial" w:hAnsi="Arial" w:cs="Arial"/>
                <w:sz w:val="20"/>
                <w:szCs w:val="20"/>
              </w:rPr>
              <w:t xml:space="preserve">                                                                  </w:t>
            </w:r>
          </w:p>
          <w:p w:rsidR="003C1E33" w:rsidRPr="00A6539B" w:rsidRDefault="003C1E33" w:rsidP="00A6539B">
            <w:pPr>
              <w:spacing w:after="0"/>
              <w:ind w:left="142"/>
              <w:jc w:val="both"/>
              <w:rPr>
                <w:rFonts w:ascii="Arial" w:hAnsi="Arial" w:cs="Arial"/>
                <w:sz w:val="20"/>
                <w:szCs w:val="20"/>
              </w:rPr>
            </w:pPr>
          </w:p>
        </w:tc>
      </w:tr>
      <w:tr w:rsidR="00BB646A" w:rsidRPr="00A6539B" w:rsidTr="00B344F9">
        <w:trPr>
          <w:trHeight w:val="821"/>
        </w:trPr>
        <w:tc>
          <w:tcPr>
            <w:tcW w:w="4503"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Sessões de trabalho envolvendo todos os docentes, sob orientação do Prof DA.</w:t>
            </w:r>
          </w:p>
          <w:p w:rsidR="00BB646A" w:rsidRPr="00A6539B" w:rsidRDefault="00BB646A" w:rsidP="00A6539B">
            <w:pPr>
              <w:spacing w:after="0"/>
              <w:ind w:left="142"/>
              <w:jc w:val="both"/>
              <w:rPr>
                <w:rFonts w:ascii="Arial" w:hAnsi="Arial" w:cs="Arial"/>
                <w:sz w:val="20"/>
                <w:szCs w:val="20"/>
              </w:rPr>
            </w:pPr>
            <w:r w:rsidRPr="00A6539B">
              <w:rPr>
                <w:rFonts w:ascii="Arial" w:hAnsi="Arial" w:cs="Arial"/>
                <w:sz w:val="20"/>
                <w:szCs w:val="20"/>
              </w:rPr>
              <w:t xml:space="preserve"> </w:t>
            </w:r>
          </w:p>
        </w:tc>
        <w:tc>
          <w:tcPr>
            <w:tcW w:w="2551"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Ao longo do ano letivo.</w:t>
            </w:r>
          </w:p>
        </w:tc>
        <w:tc>
          <w:tcPr>
            <w:tcW w:w="4253"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Professora Prof DA</w:t>
            </w:r>
            <w:r w:rsidR="002A0DC6" w:rsidRPr="00A6539B">
              <w:rPr>
                <w:rFonts w:ascii="Arial" w:hAnsi="Arial" w:cs="Arial"/>
                <w:sz w:val="20"/>
                <w:szCs w:val="20"/>
              </w:rPr>
              <w:t xml:space="preserve"> Matemática.</w:t>
            </w:r>
          </w:p>
          <w:p w:rsidR="00BB646A" w:rsidRPr="00A6539B" w:rsidRDefault="00BB646A" w:rsidP="00A6539B">
            <w:pPr>
              <w:spacing w:after="0"/>
              <w:ind w:left="-153"/>
              <w:jc w:val="both"/>
              <w:rPr>
                <w:rFonts w:ascii="Arial" w:hAnsi="Arial" w:cs="Arial"/>
                <w:color w:val="00B050"/>
                <w:sz w:val="20"/>
                <w:szCs w:val="20"/>
              </w:rPr>
            </w:pPr>
          </w:p>
        </w:tc>
        <w:tc>
          <w:tcPr>
            <w:tcW w:w="3685" w:type="dxa"/>
            <w:shd w:val="clear" w:color="auto" w:fill="auto"/>
          </w:tcPr>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Grelha de monitorização dos resultados da avaliação por período. </w:t>
            </w:r>
          </w:p>
          <w:p w:rsidR="00BB646A" w:rsidRPr="00A6539B" w:rsidRDefault="00BB646A"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Reflexão sobre a evolução dos resultados da avaliação de matemática, comparando 3 anos letivos e entre os três períodos.</w:t>
            </w:r>
          </w:p>
          <w:p w:rsidR="00A52D6B" w:rsidRPr="00A6539B" w:rsidRDefault="00A52D6B" w:rsidP="00A6539B">
            <w:pPr>
              <w:spacing w:after="0"/>
              <w:ind w:left="142"/>
              <w:jc w:val="both"/>
              <w:rPr>
                <w:rFonts w:ascii="Arial" w:hAnsi="Arial" w:cs="Arial"/>
                <w:sz w:val="20"/>
                <w:szCs w:val="20"/>
              </w:rPr>
            </w:pPr>
          </w:p>
        </w:tc>
      </w:tr>
      <w:tr w:rsidR="00BB646A" w:rsidRPr="00A6539B" w:rsidTr="00B344F9">
        <w:tc>
          <w:tcPr>
            <w:tcW w:w="4503" w:type="dxa"/>
            <w:shd w:val="clear" w:color="auto" w:fill="auto"/>
          </w:tcPr>
          <w:p w:rsidR="00BB646A" w:rsidRPr="00A6539B" w:rsidRDefault="00BB646A" w:rsidP="00793B2C">
            <w:pPr>
              <w:numPr>
                <w:ilvl w:val="0"/>
                <w:numId w:val="36"/>
              </w:numPr>
              <w:spacing w:after="0"/>
              <w:ind w:left="179" w:hanging="168"/>
              <w:jc w:val="both"/>
              <w:rPr>
                <w:rFonts w:ascii="Arial" w:hAnsi="Arial" w:cs="Arial"/>
                <w:sz w:val="20"/>
                <w:szCs w:val="20"/>
              </w:rPr>
            </w:pPr>
            <w:r w:rsidRPr="00A6539B">
              <w:rPr>
                <w:rFonts w:ascii="Arial" w:hAnsi="Arial" w:cs="Arial"/>
                <w:sz w:val="20"/>
                <w:szCs w:val="20"/>
              </w:rPr>
              <w:t>Trabalho colaborativo entre docentes que lecionam o mesmo ano.</w:t>
            </w:r>
          </w:p>
        </w:tc>
        <w:tc>
          <w:tcPr>
            <w:tcW w:w="2551" w:type="dxa"/>
            <w:shd w:val="clear" w:color="auto" w:fill="auto"/>
          </w:tcPr>
          <w:p w:rsidR="00BB646A" w:rsidRPr="00A6539B" w:rsidRDefault="00BB646A" w:rsidP="00A6539B">
            <w:pPr>
              <w:numPr>
                <w:ilvl w:val="0"/>
                <w:numId w:val="36"/>
              </w:numPr>
              <w:spacing w:after="0"/>
              <w:ind w:left="175" w:hanging="164"/>
              <w:jc w:val="both"/>
              <w:rPr>
                <w:rFonts w:ascii="Arial" w:hAnsi="Arial" w:cs="Arial"/>
                <w:sz w:val="20"/>
                <w:szCs w:val="20"/>
              </w:rPr>
            </w:pPr>
            <w:r w:rsidRPr="00A6539B">
              <w:rPr>
                <w:rFonts w:ascii="Arial" w:hAnsi="Arial" w:cs="Arial"/>
                <w:sz w:val="20"/>
                <w:szCs w:val="20"/>
              </w:rPr>
              <w:t>Ao longo do ano letivo.</w:t>
            </w:r>
          </w:p>
        </w:tc>
        <w:tc>
          <w:tcPr>
            <w:tcW w:w="4253" w:type="dxa"/>
            <w:shd w:val="clear" w:color="auto" w:fill="auto"/>
          </w:tcPr>
          <w:p w:rsidR="00BB646A" w:rsidRPr="00A6539B" w:rsidRDefault="00A66902" w:rsidP="00A6539B">
            <w:pPr>
              <w:numPr>
                <w:ilvl w:val="0"/>
                <w:numId w:val="36"/>
              </w:numPr>
              <w:spacing w:after="0"/>
              <w:ind w:left="175" w:hanging="164"/>
              <w:jc w:val="both"/>
              <w:rPr>
                <w:rFonts w:ascii="Arial" w:hAnsi="Arial" w:cs="Arial"/>
                <w:sz w:val="20"/>
                <w:szCs w:val="20"/>
              </w:rPr>
            </w:pPr>
            <w:r w:rsidRPr="00A6539B">
              <w:rPr>
                <w:rFonts w:ascii="Arial" w:hAnsi="Arial" w:cs="Arial"/>
                <w:sz w:val="20"/>
                <w:szCs w:val="20"/>
              </w:rPr>
              <w:t xml:space="preserve">Professora </w:t>
            </w:r>
            <w:r w:rsidR="00231657" w:rsidRPr="00A6539B">
              <w:rPr>
                <w:rFonts w:ascii="Arial" w:hAnsi="Arial" w:cs="Arial"/>
                <w:sz w:val="20"/>
                <w:szCs w:val="20"/>
              </w:rPr>
              <w:t>Prof</w:t>
            </w:r>
            <w:r w:rsidR="00BB646A" w:rsidRPr="00A6539B">
              <w:rPr>
                <w:rFonts w:ascii="Arial" w:hAnsi="Arial" w:cs="Arial"/>
                <w:sz w:val="20"/>
                <w:szCs w:val="20"/>
              </w:rPr>
              <w:t>.</w:t>
            </w:r>
            <w:r w:rsidR="00231657" w:rsidRPr="00A6539B">
              <w:rPr>
                <w:rFonts w:ascii="Arial" w:hAnsi="Arial" w:cs="Arial"/>
                <w:sz w:val="20"/>
                <w:szCs w:val="20"/>
              </w:rPr>
              <w:t xml:space="preserve"> DA</w:t>
            </w:r>
            <w:r w:rsidR="002A0DC6" w:rsidRPr="00A6539B">
              <w:rPr>
                <w:rFonts w:ascii="Arial" w:hAnsi="Arial" w:cs="Arial"/>
                <w:color w:val="FF0000"/>
                <w:sz w:val="20"/>
                <w:szCs w:val="20"/>
              </w:rPr>
              <w:t xml:space="preserve"> </w:t>
            </w:r>
            <w:r w:rsidR="002A0DC6" w:rsidRPr="00A6539B">
              <w:rPr>
                <w:rFonts w:ascii="Arial" w:hAnsi="Arial" w:cs="Arial"/>
                <w:sz w:val="20"/>
                <w:szCs w:val="20"/>
              </w:rPr>
              <w:t>Matemática.</w:t>
            </w:r>
          </w:p>
        </w:tc>
        <w:tc>
          <w:tcPr>
            <w:tcW w:w="3685" w:type="dxa"/>
            <w:shd w:val="clear" w:color="auto" w:fill="auto"/>
          </w:tcPr>
          <w:p w:rsidR="00BB646A" w:rsidRPr="00A6539B" w:rsidRDefault="00BB646A" w:rsidP="00A6539B">
            <w:pPr>
              <w:numPr>
                <w:ilvl w:val="0"/>
                <w:numId w:val="36"/>
              </w:numPr>
              <w:spacing w:after="0"/>
              <w:ind w:left="210" w:hanging="199"/>
              <w:jc w:val="both"/>
              <w:rPr>
                <w:rFonts w:ascii="Arial" w:hAnsi="Arial" w:cs="Arial"/>
                <w:sz w:val="20"/>
                <w:szCs w:val="20"/>
              </w:rPr>
            </w:pPr>
            <w:r w:rsidRPr="00A6539B">
              <w:rPr>
                <w:rFonts w:ascii="Arial" w:hAnsi="Arial" w:cs="Arial"/>
                <w:sz w:val="20"/>
                <w:szCs w:val="20"/>
              </w:rPr>
              <w:t>Número de reuniões realizadas e de professores envolvidos.</w:t>
            </w:r>
          </w:p>
          <w:p w:rsidR="00BB646A" w:rsidRPr="00A6539B" w:rsidRDefault="00BB646A" w:rsidP="00A6539B">
            <w:pPr>
              <w:spacing w:after="0"/>
              <w:ind w:left="371"/>
              <w:jc w:val="both"/>
              <w:rPr>
                <w:rFonts w:ascii="Arial" w:hAnsi="Arial" w:cs="Arial"/>
                <w:sz w:val="20"/>
                <w:szCs w:val="20"/>
              </w:rPr>
            </w:pPr>
          </w:p>
          <w:p w:rsidR="00BB646A" w:rsidRPr="00A6539B" w:rsidRDefault="00BB646A" w:rsidP="00A6539B">
            <w:pPr>
              <w:numPr>
                <w:ilvl w:val="0"/>
                <w:numId w:val="36"/>
              </w:numPr>
              <w:spacing w:after="0"/>
              <w:ind w:left="210" w:hanging="199"/>
              <w:jc w:val="both"/>
              <w:rPr>
                <w:rFonts w:ascii="Arial" w:hAnsi="Arial" w:cs="Arial"/>
                <w:sz w:val="20"/>
                <w:szCs w:val="20"/>
              </w:rPr>
            </w:pPr>
            <w:r w:rsidRPr="00A6539B">
              <w:rPr>
                <w:rFonts w:ascii="Arial" w:hAnsi="Arial" w:cs="Arial"/>
                <w:sz w:val="20"/>
                <w:szCs w:val="20"/>
              </w:rPr>
              <w:t>Apresentação das decisões tomadas, a partir do guião orientador, sobre os conteúdos e metodologias a desenvolver durante este ano letivo, tendo em conta os conteúdos programáticos e do perfil real dos alunos.</w:t>
            </w:r>
          </w:p>
          <w:p w:rsidR="00A52D6B" w:rsidRPr="00A6539B" w:rsidRDefault="00A52D6B" w:rsidP="00A6539B">
            <w:pPr>
              <w:spacing w:after="0"/>
              <w:jc w:val="both"/>
              <w:rPr>
                <w:rFonts w:ascii="Arial" w:hAnsi="Arial" w:cs="Arial"/>
                <w:sz w:val="20"/>
                <w:szCs w:val="20"/>
              </w:rPr>
            </w:pPr>
          </w:p>
          <w:p w:rsidR="00BB646A" w:rsidRPr="00A6539B" w:rsidRDefault="00BB646A" w:rsidP="00A6539B">
            <w:pPr>
              <w:spacing w:after="0"/>
              <w:ind w:left="142"/>
              <w:jc w:val="both"/>
              <w:rPr>
                <w:rFonts w:ascii="Arial" w:hAnsi="Arial" w:cs="Arial"/>
                <w:sz w:val="20"/>
                <w:szCs w:val="20"/>
              </w:rPr>
            </w:pPr>
          </w:p>
        </w:tc>
      </w:tr>
      <w:tr w:rsidR="003C1E33" w:rsidRPr="00A6539B" w:rsidTr="00B344F9">
        <w:tc>
          <w:tcPr>
            <w:tcW w:w="4503" w:type="dxa"/>
            <w:shd w:val="clear" w:color="auto" w:fill="auto"/>
          </w:tcPr>
          <w:p w:rsidR="003C1E33" w:rsidRPr="00A6539B" w:rsidRDefault="005E0158" w:rsidP="00A6539B">
            <w:pPr>
              <w:numPr>
                <w:ilvl w:val="0"/>
                <w:numId w:val="36"/>
              </w:numPr>
              <w:spacing w:after="0"/>
              <w:ind w:left="142" w:hanging="131"/>
              <w:jc w:val="both"/>
              <w:rPr>
                <w:rFonts w:ascii="Arial" w:hAnsi="Arial" w:cs="Arial"/>
                <w:sz w:val="20"/>
                <w:szCs w:val="20"/>
              </w:rPr>
            </w:pPr>
            <w:proofErr w:type="spellStart"/>
            <w:r w:rsidRPr="00A6539B">
              <w:rPr>
                <w:rFonts w:ascii="Arial" w:hAnsi="Arial" w:cs="Arial"/>
                <w:sz w:val="20"/>
                <w:szCs w:val="20"/>
              </w:rPr>
              <w:t>MatroG</w:t>
            </w:r>
            <w:r w:rsidR="004433B3" w:rsidRPr="00A6539B">
              <w:rPr>
                <w:rFonts w:ascii="Arial" w:hAnsi="Arial" w:cs="Arial"/>
                <w:sz w:val="20"/>
                <w:szCs w:val="20"/>
              </w:rPr>
              <w:t>inástica</w:t>
            </w:r>
            <w:proofErr w:type="spellEnd"/>
            <w:r w:rsidR="004433B3" w:rsidRPr="00A6539B">
              <w:rPr>
                <w:rFonts w:ascii="Arial" w:hAnsi="Arial" w:cs="Arial"/>
                <w:sz w:val="20"/>
                <w:szCs w:val="20"/>
              </w:rPr>
              <w:t xml:space="preserve"> (atividade complementar escola-pais</w:t>
            </w:r>
            <w:r w:rsidR="00604CEC" w:rsidRPr="00A6539B">
              <w:rPr>
                <w:rFonts w:ascii="Arial" w:hAnsi="Arial" w:cs="Arial"/>
                <w:sz w:val="20"/>
                <w:szCs w:val="20"/>
              </w:rPr>
              <w:t>, abarcando uma forte intencionalidade</w:t>
            </w:r>
            <w:r w:rsidR="004433B3" w:rsidRPr="00A6539B">
              <w:rPr>
                <w:rFonts w:ascii="Arial" w:hAnsi="Arial" w:cs="Arial"/>
                <w:sz w:val="20"/>
                <w:szCs w:val="20"/>
              </w:rPr>
              <w:t xml:space="preserve">): atividade física </w:t>
            </w:r>
            <w:r w:rsidR="00D46E65" w:rsidRPr="00A6539B">
              <w:rPr>
                <w:rFonts w:ascii="Arial" w:hAnsi="Arial" w:cs="Arial"/>
                <w:sz w:val="20"/>
                <w:szCs w:val="20"/>
              </w:rPr>
              <w:t>lúdica que envolve a intera</w:t>
            </w:r>
            <w:r w:rsidR="003C1E33" w:rsidRPr="00A6539B">
              <w:rPr>
                <w:rFonts w:ascii="Arial" w:hAnsi="Arial" w:cs="Arial"/>
                <w:sz w:val="20"/>
                <w:szCs w:val="20"/>
              </w:rPr>
              <w:t xml:space="preserve">ção de alunos </w:t>
            </w:r>
            <w:r w:rsidR="004433B3" w:rsidRPr="00A6539B">
              <w:rPr>
                <w:rFonts w:ascii="Arial" w:hAnsi="Arial" w:cs="Arial"/>
                <w:sz w:val="20"/>
                <w:szCs w:val="20"/>
              </w:rPr>
              <w:t>e família, associando-se jogos M</w:t>
            </w:r>
            <w:r w:rsidR="003C1E33" w:rsidRPr="00A6539B">
              <w:rPr>
                <w:rFonts w:ascii="Arial" w:hAnsi="Arial" w:cs="Arial"/>
                <w:sz w:val="20"/>
                <w:szCs w:val="20"/>
              </w:rPr>
              <w:t xml:space="preserve">atemáticos, </w:t>
            </w:r>
            <w:r w:rsidR="004433B3" w:rsidRPr="00A6539B">
              <w:rPr>
                <w:rFonts w:ascii="Arial" w:hAnsi="Arial" w:cs="Arial"/>
                <w:sz w:val="20"/>
                <w:szCs w:val="20"/>
              </w:rPr>
              <w:t xml:space="preserve">exercícios que impliquem gramática </w:t>
            </w:r>
            <w:r w:rsidR="003C1E33" w:rsidRPr="00A6539B">
              <w:rPr>
                <w:rFonts w:ascii="Arial" w:hAnsi="Arial" w:cs="Arial"/>
                <w:sz w:val="20"/>
                <w:szCs w:val="20"/>
              </w:rPr>
              <w:t>de Português e</w:t>
            </w:r>
            <w:r w:rsidR="004433B3" w:rsidRPr="00A6539B">
              <w:rPr>
                <w:rFonts w:ascii="Arial" w:hAnsi="Arial" w:cs="Arial"/>
                <w:sz w:val="20"/>
                <w:szCs w:val="20"/>
              </w:rPr>
              <w:t xml:space="preserve"> jogos </w:t>
            </w:r>
            <w:r w:rsidR="004433B3" w:rsidRPr="00A6539B">
              <w:rPr>
                <w:rFonts w:ascii="Arial" w:hAnsi="Arial" w:cs="Arial"/>
                <w:sz w:val="20"/>
                <w:szCs w:val="20"/>
              </w:rPr>
              <w:lastRenderedPageBreak/>
              <w:t xml:space="preserve">de Estudo do Meio. Associa-se a Expressão Plástica, com a </w:t>
            </w:r>
            <w:r w:rsidRPr="00A6539B">
              <w:rPr>
                <w:rFonts w:ascii="Arial" w:hAnsi="Arial" w:cs="Arial"/>
                <w:sz w:val="20"/>
                <w:szCs w:val="20"/>
              </w:rPr>
              <w:t xml:space="preserve">construção, pelas mãos dos próprios alunos do Pré-Escolar e 1ºCiclo, ao longo do 2º e 3º períodos, de dominós e jogos de tabuada matemáticos (adequados à faixa etária), num formato pequeno, para oferecerem aos pais no dia da realização da </w:t>
            </w:r>
            <w:proofErr w:type="spellStart"/>
            <w:r w:rsidRPr="00A6539B">
              <w:rPr>
                <w:rFonts w:ascii="Arial" w:hAnsi="Arial" w:cs="Arial"/>
                <w:sz w:val="20"/>
                <w:szCs w:val="20"/>
              </w:rPr>
              <w:t>MatroGinástica</w:t>
            </w:r>
            <w:proofErr w:type="spellEnd"/>
            <w:r w:rsidRPr="00A6539B">
              <w:rPr>
                <w:rFonts w:ascii="Arial" w:hAnsi="Arial" w:cs="Arial"/>
                <w:sz w:val="20"/>
                <w:szCs w:val="20"/>
              </w:rPr>
              <w:t xml:space="preserve">, incentivando-os a jogarem em casa com os seus filhos.   </w:t>
            </w:r>
          </w:p>
          <w:p w:rsidR="005E0158" w:rsidRPr="00A6539B" w:rsidRDefault="005E0158" w:rsidP="00A6539B">
            <w:pPr>
              <w:spacing w:after="0"/>
              <w:ind w:left="142"/>
              <w:jc w:val="both"/>
              <w:rPr>
                <w:rFonts w:ascii="Arial" w:hAnsi="Arial" w:cs="Arial"/>
                <w:sz w:val="20"/>
                <w:szCs w:val="20"/>
              </w:rPr>
            </w:pPr>
            <w:r w:rsidRPr="00A6539B">
              <w:rPr>
                <w:rFonts w:ascii="Arial" w:hAnsi="Arial" w:cs="Arial"/>
                <w:sz w:val="20"/>
                <w:szCs w:val="20"/>
              </w:rPr>
              <w:t>Para além disso, as professoras titulares e professor de EF “exercitarão”</w:t>
            </w:r>
            <w:r w:rsidR="00835939" w:rsidRPr="00A6539B">
              <w:rPr>
                <w:rFonts w:ascii="Arial" w:hAnsi="Arial" w:cs="Arial"/>
                <w:sz w:val="20"/>
                <w:szCs w:val="20"/>
              </w:rPr>
              <w:t xml:space="preserve"> os dominós/jogos,</w:t>
            </w:r>
            <w:r w:rsidRPr="00A6539B">
              <w:rPr>
                <w:rFonts w:ascii="Arial" w:hAnsi="Arial" w:cs="Arial"/>
                <w:sz w:val="20"/>
                <w:szCs w:val="20"/>
              </w:rPr>
              <w:t xml:space="preserve"> </w:t>
            </w:r>
            <w:r w:rsidR="00835939" w:rsidRPr="00A6539B">
              <w:rPr>
                <w:rFonts w:ascii="Arial" w:hAnsi="Arial" w:cs="Arial"/>
                <w:sz w:val="20"/>
                <w:szCs w:val="20"/>
              </w:rPr>
              <w:t xml:space="preserve">para que os próprios alunos possam explicar aos pais as regras do jogo. </w:t>
            </w:r>
            <w:r w:rsidRPr="00A6539B">
              <w:rPr>
                <w:rFonts w:ascii="Arial" w:hAnsi="Arial" w:cs="Arial"/>
                <w:sz w:val="20"/>
                <w:szCs w:val="20"/>
              </w:rPr>
              <w:t xml:space="preserve"> </w:t>
            </w:r>
          </w:p>
          <w:p w:rsidR="003C1E33" w:rsidRPr="00A6539B" w:rsidRDefault="003C1E33" w:rsidP="00A6539B">
            <w:pPr>
              <w:spacing w:after="0"/>
              <w:ind w:left="142"/>
              <w:jc w:val="both"/>
              <w:rPr>
                <w:rFonts w:ascii="Arial" w:hAnsi="Arial" w:cs="Arial"/>
                <w:sz w:val="20"/>
                <w:szCs w:val="20"/>
              </w:rPr>
            </w:pPr>
          </w:p>
        </w:tc>
        <w:tc>
          <w:tcPr>
            <w:tcW w:w="2551"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lastRenderedPageBreak/>
              <w:t>Dia da Criança</w:t>
            </w:r>
          </w:p>
        </w:tc>
        <w:tc>
          <w:tcPr>
            <w:tcW w:w="4253" w:type="dxa"/>
            <w:shd w:val="clear" w:color="auto" w:fill="auto"/>
          </w:tcPr>
          <w:p w:rsidR="003C1E33" w:rsidRPr="00A6539B" w:rsidRDefault="006420DD"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 xml:space="preserve"> Coordenador de </w:t>
            </w:r>
            <w:r w:rsidR="003C1E33" w:rsidRPr="00A6539B">
              <w:rPr>
                <w:rFonts w:ascii="Arial" w:hAnsi="Arial" w:cs="Arial"/>
                <w:sz w:val="20"/>
                <w:szCs w:val="20"/>
              </w:rPr>
              <w:t>Artes</w:t>
            </w:r>
            <w:r w:rsidRPr="00A6539B">
              <w:rPr>
                <w:rFonts w:ascii="Arial" w:hAnsi="Arial" w:cs="Arial"/>
                <w:sz w:val="20"/>
                <w:szCs w:val="20"/>
              </w:rPr>
              <w:t xml:space="preserve"> e Desporto</w:t>
            </w:r>
            <w:r w:rsidR="002A0DC6" w:rsidRPr="00A6539B">
              <w:rPr>
                <w:rFonts w:ascii="Arial" w:hAnsi="Arial" w:cs="Arial"/>
                <w:sz w:val="20"/>
                <w:szCs w:val="20"/>
              </w:rPr>
              <w:t>.</w:t>
            </w:r>
          </w:p>
        </w:tc>
        <w:tc>
          <w:tcPr>
            <w:tcW w:w="3685" w:type="dxa"/>
            <w:shd w:val="clear" w:color="auto" w:fill="auto"/>
          </w:tcPr>
          <w:p w:rsidR="003C1E33" w:rsidRPr="00A6539B" w:rsidRDefault="003C1E33" w:rsidP="00A6539B">
            <w:pPr>
              <w:numPr>
                <w:ilvl w:val="0"/>
                <w:numId w:val="36"/>
              </w:numPr>
              <w:spacing w:after="0"/>
              <w:ind w:left="142" w:hanging="131"/>
              <w:jc w:val="both"/>
              <w:rPr>
                <w:rFonts w:ascii="Arial" w:hAnsi="Arial" w:cs="Arial"/>
                <w:sz w:val="20"/>
                <w:szCs w:val="20"/>
              </w:rPr>
            </w:pPr>
            <w:r w:rsidRPr="00A6539B">
              <w:rPr>
                <w:rFonts w:ascii="Arial" w:hAnsi="Arial" w:cs="Arial"/>
                <w:sz w:val="20"/>
                <w:szCs w:val="20"/>
              </w:rPr>
              <w:t>Nº de p</w:t>
            </w:r>
            <w:r w:rsidR="005E0158" w:rsidRPr="00A6539B">
              <w:rPr>
                <w:rFonts w:ascii="Arial" w:hAnsi="Arial" w:cs="Arial"/>
                <w:sz w:val="20"/>
                <w:szCs w:val="20"/>
              </w:rPr>
              <w:t>articipantes e Livro de Honra (</w:t>
            </w:r>
            <w:r w:rsidRPr="00A6539B">
              <w:rPr>
                <w:rFonts w:ascii="Arial" w:hAnsi="Arial" w:cs="Arial"/>
                <w:sz w:val="20"/>
                <w:szCs w:val="20"/>
              </w:rPr>
              <w:t>onde os pais registam as emoções e refletem sobre a atividade e ou apresentam eventuais sugestões).</w:t>
            </w:r>
          </w:p>
        </w:tc>
      </w:tr>
    </w:tbl>
    <w:p w:rsidR="005331AC" w:rsidRPr="00A6539B" w:rsidRDefault="005331AC" w:rsidP="00A6539B">
      <w:pPr>
        <w:jc w:val="both"/>
        <w:rPr>
          <w:rFonts w:ascii="Arial" w:hAnsi="Arial" w:cs="Arial"/>
          <w:sz w:val="20"/>
          <w:szCs w:val="20"/>
        </w:rPr>
      </w:pPr>
    </w:p>
    <w:p w:rsidR="000F1D17" w:rsidRDefault="000F1D17" w:rsidP="006534DE">
      <w:pPr>
        <w:spacing w:line="360" w:lineRule="auto"/>
        <w:jc w:val="both"/>
        <w:rPr>
          <w:rFonts w:ascii="Arial Narrow" w:hAnsi="Arial Narrow"/>
        </w:rPr>
      </w:pPr>
    </w:p>
    <w:p w:rsidR="000F1D17" w:rsidRDefault="000F1D17" w:rsidP="006534DE">
      <w:pPr>
        <w:spacing w:line="360" w:lineRule="auto"/>
        <w:jc w:val="both"/>
        <w:rPr>
          <w:rFonts w:ascii="Arial Narrow" w:hAnsi="Arial Narrow"/>
        </w:rPr>
      </w:pPr>
    </w:p>
    <w:p w:rsidR="000F1D17" w:rsidRDefault="000F1D17"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E02110" w:rsidRDefault="00E02110" w:rsidP="006534DE">
      <w:pPr>
        <w:spacing w:line="360" w:lineRule="auto"/>
        <w:jc w:val="both"/>
        <w:rPr>
          <w:rFonts w:ascii="Arial Narrow" w:hAnsi="Arial Narrow"/>
        </w:rPr>
      </w:pPr>
    </w:p>
    <w:p w:rsidR="000F1D17" w:rsidRDefault="000F1D17" w:rsidP="006534DE">
      <w:pPr>
        <w:spacing w:line="360" w:lineRule="auto"/>
        <w:jc w:val="both"/>
        <w:rPr>
          <w:rFonts w:ascii="Arial Narrow" w:hAnsi="Arial Narrow"/>
        </w:rPr>
      </w:pPr>
    </w:p>
    <w:tbl>
      <w:tblPr>
        <w:tblStyle w:val="TabelacomGrelha"/>
        <w:tblpPr w:leftFromText="141" w:rightFromText="141" w:horzAnchor="margin" w:tblpY="-405"/>
        <w:tblW w:w="14742" w:type="dxa"/>
        <w:tblBorders>
          <w:top w:val="none" w:sz="0" w:space="0" w:color="auto"/>
          <w:left w:val="none" w:sz="0" w:space="0" w:color="auto"/>
          <w:bottom w:val="none" w:sz="0" w:space="0" w:color="auto"/>
          <w:right w:val="none" w:sz="0" w:space="0" w:color="auto"/>
          <w:insideH w:val="single" w:sz="12" w:space="0" w:color="1B56A4"/>
          <w:insideV w:val="single" w:sz="12" w:space="0" w:color="1B56A4"/>
        </w:tblBorders>
        <w:tblLayout w:type="fixed"/>
        <w:tblLook w:val="04A0" w:firstRow="1" w:lastRow="0" w:firstColumn="1" w:lastColumn="0" w:noHBand="0" w:noVBand="1"/>
      </w:tblPr>
      <w:tblGrid>
        <w:gridCol w:w="7371"/>
        <w:gridCol w:w="7371"/>
      </w:tblGrid>
      <w:tr w:rsidR="000F1D17" w:rsidTr="00787658">
        <w:tc>
          <w:tcPr>
            <w:tcW w:w="7371" w:type="dxa"/>
          </w:tcPr>
          <w:p w:rsidR="000F1D17" w:rsidRDefault="000F1D17" w:rsidP="00787658">
            <w:pPr>
              <w:pStyle w:val="Cabealho"/>
              <w:jc w:val="right"/>
              <w:rPr>
                <w:rFonts w:ascii="Arial" w:hAnsi="Arial" w:cs="Arial"/>
                <w:b/>
                <w:bCs/>
                <w:color w:val="4F81BD" w:themeColor="accent1"/>
                <w:szCs w:val="22"/>
              </w:rPr>
            </w:pPr>
          </w:p>
        </w:tc>
        <w:tc>
          <w:tcPr>
            <w:tcW w:w="7371" w:type="dxa"/>
            <w:vAlign w:val="bottom"/>
          </w:tcPr>
          <w:p w:rsidR="000F1D17" w:rsidRPr="00BA0C49" w:rsidRDefault="000F1D17" w:rsidP="00787658">
            <w:pPr>
              <w:pStyle w:val="Cabealho"/>
              <w:spacing w:line="276" w:lineRule="auto"/>
              <w:rPr>
                <w:rFonts w:ascii="Arial" w:hAnsi="Arial" w:cs="Arial"/>
                <w:b/>
                <w:color w:val="1B56A4"/>
              </w:rPr>
            </w:pPr>
          </w:p>
        </w:tc>
      </w:tr>
      <w:tr w:rsidR="000F1D17" w:rsidRPr="00BA0C49" w:rsidTr="00787658">
        <w:tc>
          <w:tcPr>
            <w:tcW w:w="7371" w:type="dxa"/>
          </w:tcPr>
          <w:p w:rsidR="000F1D17" w:rsidRDefault="000F1D17" w:rsidP="00787658">
            <w:pPr>
              <w:pStyle w:val="Cabealho"/>
              <w:jc w:val="right"/>
              <w:rPr>
                <w:rFonts w:ascii="Arial" w:hAnsi="Arial" w:cs="Arial"/>
                <w:b/>
                <w:bCs/>
                <w:color w:val="4F81BD" w:themeColor="accent1"/>
                <w:szCs w:val="22"/>
              </w:rPr>
            </w:pPr>
            <w:r>
              <w:rPr>
                <w:noProof/>
              </w:rPr>
              <w:drawing>
                <wp:inline distT="0" distB="0" distL="0" distR="0" wp14:anchorId="79639EEC" wp14:editId="7DD4AA4F">
                  <wp:extent cx="720000" cy="553846"/>
                  <wp:effectExtent l="0" t="0" r="4445"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553846"/>
                          </a:xfrm>
                          <a:prstGeom prst="rect">
                            <a:avLst/>
                          </a:prstGeom>
                        </pic:spPr>
                      </pic:pic>
                    </a:graphicData>
                  </a:graphic>
                </wp:inline>
              </w:drawing>
            </w:r>
          </w:p>
        </w:tc>
        <w:tc>
          <w:tcPr>
            <w:tcW w:w="7371" w:type="dxa"/>
            <w:vAlign w:val="bottom"/>
          </w:tcPr>
          <w:p w:rsidR="000F1D17" w:rsidRPr="00BA0C49" w:rsidRDefault="000F1D17" w:rsidP="00787658">
            <w:pPr>
              <w:pStyle w:val="Cabealho"/>
              <w:spacing w:line="276" w:lineRule="auto"/>
              <w:rPr>
                <w:rFonts w:ascii="Arial" w:hAnsi="Arial" w:cs="Arial"/>
                <w:b/>
                <w:color w:val="1B56A4"/>
              </w:rPr>
            </w:pPr>
            <w:r>
              <w:rPr>
                <w:rFonts w:ascii="Arial" w:hAnsi="Arial" w:cs="Arial"/>
                <w:b/>
                <w:bCs/>
                <w:color w:val="1B56A4"/>
              </w:rPr>
              <w:t>Escola Básica e Secundária da Graciosa</w:t>
            </w:r>
          </w:p>
        </w:tc>
      </w:tr>
    </w:tbl>
    <w:p w:rsidR="000F1D17" w:rsidRPr="000F1D17" w:rsidRDefault="000F1D17" w:rsidP="00C83F6E">
      <w:pPr>
        <w:spacing w:after="0" w:line="240" w:lineRule="auto"/>
        <w:rPr>
          <w:sz w:val="2"/>
          <w:szCs w:val="2"/>
        </w:rPr>
      </w:pPr>
    </w:p>
    <w:p w:rsidR="000F1D17" w:rsidRDefault="000F1D17" w:rsidP="00C83F6E">
      <w:pPr>
        <w:spacing w:after="0" w:line="240" w:lineRule="auto"/>
      </w:pPr>
    </w:p>
    <w:tbl>
      <w:tblPr>
        <w:tblW w:w="14742" w:type="dxa"/>
        <w:jc w:val="center"/>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481"/>
        <w:gridCol w:w="10261"/>
      </w:tblGrid>
      <w:tr w:rsidR="00C83F6E" w:rsidRPr="00D47324" w:rsidTr="4A9602A4">
        <w:trPr>
          <w:jc w:val="center"/>
        </w:trPr>
        <w:tc>
          <w:tcPr>
            <w:tcW w:w="4481" w:type="dxa"/>
            <w:shd w:val="clear" w:color="auto" w:fill="C6D9F1" w:themeFill="text2" w:themeFillTint="33"/>
          </w:tcPr>
          <w:p w:rsidR="00C83F6E" w:rsidRPr="00D47324" w:rsidRDefault="00C83F6E" w:rsidP="00C83F6E">
            <w:pPr>
              <w:tabs>
                <w:tab w:val="left" w:pos="1985"/>
              </w:tabs>
              <w:spacing w:after="0"/>
              <w:rPr>
                <w:rFonts w:ascii="Arial" w:hAnsi="Arial" w:cs="Arial"/>
                <w:b/>
              </w:rPr>
            </w:pPr>
            <w:r w:rsidRPr="00D47324">
              <w:rPr>
                <w:rFonts w:ascii="Arial" w:hAnsi="Arial" w:cs="Arial"/>
                <w:b/>
              </w:rPr>
              <w:t>Problemas a resolver</w:t>
            </w:r>
          </w:p>
          <w:p w:rsidR="00C83F6E" w:rsidRPr="00254850" w:rsidRDefault="4A9602A4" w:rsidP="4A9602A4">
            <w:pPr>
              <w:tabs>
                <w:tab w:val="left" w:pos="1985"/>
              </w:tabs>
              <w:spacing w:after="0"/>
              <w:rPr>
                <w:rFonts w:ascii="Arial" w:hAnsi="Arial" w:cs="Arial"/>
                <w:sz w:val="18"/>
                <w:szCs w:val="18"/>
              </w:rPr>
            </w:pPr>
            <w:r w:rsidRPr="4A9602A4">
              <w:rPr>
                <w:rFonts w:ascii="Arial" w:hAnsi="Arial" w:cs="Arial"/>
                <w:sz w:val="18"/>
                <w:szCs w:val="18"/>
              </w:rPr>
              <w:t>(qual a fragilidade que temos? Indicar, quando possível, o ponto de partida.)</w:t>
            </w:r>
          </w:p>
        </w:tc>
        <w:tc>
          <w:tcPr>
            <w:tcW w:w="10261" w:type="dxa"/>
            <w:shd w:val="clear" w:color="auto" w:fill="auto"/>
            <w:vAlign w:val="center"/>
          </w:tcPr>
          <w:p w:rsidR="00C83F6E" w:rsidRPr="0089292E" w:rsidRDefault="4A9602A4" w:rsidP="4A9602A4">
            <w:pPr>
              <w:tabs>
                <w:tab w:val="left" w:pos="1985"/>
              </w:tabs>
              <w:spacing w:after="0"/>
              <w:rPr>
                <w:rFonts w:ascii="Arial" w:hAnsi="Arial" w:cs="Arial"/>
                <w:sz w:val="20"/>
                <w:szCs w:val="20"/>
              </w:rPr>
            </w:pPr>
            <w:r w:rsidRPr="0089292E">
              <w:rPr>
                <w:rFonts w:ascii="Arial" w:hAnsi="Arial" w:cs="Arial"/>
                <w:sz w:val="20"/>
                <w:szCs w:val="20"/>
              </w:rPr>
              <w:t xml:space="preserve">Aperfeiçoamento da qualidade das aprendizagens na área curricular da Matemática, em todos os níveis de </w:t>
            </w:r>
            <w:r w:rsidR="0089292E" w:rsidRPr="0089292E">
              <w:rPr>
                <w:rFonts w:ascii="Arial" w:hAnsi="Arial" w:cs="Arial"/>
                <w:sz w:val="20"/>
                <w:szCs w:val="20"/>
              </w:rPr>
              <w:t>e</w:t>
            </w:r>
            <w:r w:rsidR="00494692">
              <w:rPr>
                <w:rFonts w:ascii="Arial" w:hAnsi="Arial" w:cs="Arial"/>
                <w:sz w:val="20"/>
                <w:szCs w:val="20"/>
              </w:rPr>
              <w:t>nsino, com especial enfoque no 6</w:t>
            </w:r>
            <w:r w:rsidR="0086031C">
              <w:rPr>
                <w:rFonts w:ascii="Arial" w:hAnsi="Arial" w:cs="Arial"/>
                <w:sz w:val="20"/>
                <w:szCs w:val="20"/>
              </w:rPr>
              <w:t>.º</w:t>
            </w:r>
            <w:r w:rsidR="0089292E" w:rsidRPr="0089292E">
              <w:rPr>
                <w:rFonts w:ascii="Arial" w:hAnsi="Arial" w:cs="Arial"/>
                <w:sz w:val="20"/>
                <w:szCs w:val="20"/>
              </w:rPr>
              <w:t xml:space="preserve"> e </w:t>
            </w:r>
            <w:r w:rsidR="00494692">
              <w:rPr>
                <w:rFonts w:ascii="Arial" w:hAnsi="Arial" w:cs="Arial"/>
                <w:sz w:val="20"/>
                <w:szCs w:val="20"/>
              </w:rPr>
              <w:t>9</w:t>
            </w:r>
            <w:r w:rsidR="0086031C">
              <w:rPr>
                <w:rFonts w:ascii="Arial" w:hAnsi="Arial" w:cs="Arial"/>
                <w:sz w:val="20"/>
                <w:szCs w:val="20"/>
              </w:rPr>
              <w:t>.</w:t>
            </w:r>
            <w:r w:rsidR="0089292E" w:rsidRPr="0089292E">
              <w:rPr>
                <w:rFonts w:ascii="Arial" w:hAnsi="Arial" w:cs="Arial"/>
                <w:sz w:val="20"/>
                <w:szCs w:val="20"/>
              </w:rPr>
              <w:t>º ano</w:t>
            </w:r>
            <w:r w:rsidR="0086031C">
              <w:rPr>
                <w:rFonts w:ascii="Arial" w:hAnsi="Arial" w:cs="Arial"/>
                <w:sz w:val="20"/>
                <w:szCs w:val="20"/>
              </w:rPr>
              <w:t>s</w:t>
            </w:r>
            <w:r w:rsidR="0089292E" w:rsidRPr="0089292E">
              <w:rPr>
                <w:rFonts w:ascii="Arial" w:hAnsi="Arial" w:cs="Arial"/>
                <w:sz w:val="20"/>
                <w:szCs w:val="20"/>
              </w:rPr>
              <w:t xml:space="preserve"> de escolaridade.</w:t>
            </w:r>
          </w:p>
          <w:p w:rsidR="00CA3539" w:rsidRPr="00124B9C" w:rsidRDefault="00CA3539" w:rsidP="00EA4B80">
            <w:pPr>
              <w:tabs>
                <w:tab w:val="left" w:pos="1985"/>
              </w:tabs>
              <w:spacing w:after="0"/>
              <w:jc w:val="both"/>
              <w:rPr>
                <w:rFonts w:ascii="Arial" w:hAnsi="Arial" w:cs="Arial"/>
                <w:color w:val="FF0000"/>
                <w:sz w:val="20"/>
                <w:szCs w:val="20"/>
              </w:rPr>
            </w:pPr>
          </w:p>
        </w:tc>
      </w:tr>
      <w:tr w:rsidR="0086031C" w:rsidRPr="00D47324" w:rsidTr="4A9602A4">
        <w:trPr>
          <w:jc w:val="center"/>
        </w:trPr>
        <w:tc>
          <w:tcPr>
            <w:tcW w:w="4481" w:type="dxa"/>
            <w:shd w:val="clear" w:color="auto" w:fill="C6D9F1" w:themeFill="text2" w:themeFillTint="33"/>
          </w:tcPr>
          <w:p w:rsidR="0086031C" w:rsidRPr="00D47324" w:rsidRDefault="0086031C" w:rsidP="0086031C">
            <w:pPr>
              <w:tabs>
                <w:tab w:val="left" w:pos="1985"/>
              </w:tabs>
              <w:spacing w:after="0"/>
              <w:rPr>
                <w:rFonts w:ascii="Arial" w:hAnsi="Arial" w:cs="Arial"/>
                <w:b/>
              </w:rPr>
            </w:pPr>
            <w:r w:rsidRPr="00D47324">
              <w:rPr>
                <w:rFonts w:ascii="Arial" w:hAnsi="Arial" w:cs="Arial"/>
                <w:b/>
              </w:rPr>
              <w:t>Objetivos a atingir</w:t>
            </w:r>
          </w:p>
          <w:p w:rsidR="0086031C" w:rsidRPr="00254850" w:rsidRDefault="0086031C" w:rsidP="0086031C">
            <w:pPr>
              <w:tabs>
                <w:tab w:val="left" w:pos="1985"/>
              </w:tabs>
              <w:spacing w:after="0"/>
              <w:rPr>
                <w:rFonts w:ascii="Arial" w:hAnsi="Arial" w:cs="Arial"/>
                <w:sz w:val="18"/>
                <w:szCs w:val="18"/>
              </w:rPr>
            </w:pPr>
            <w:r w:rsidRPr="00254850">
              <w:rPr>
                <w:rFonts w:ascii="Arial" w:hAnsi="Arial" w:cs="Arial"/>
                <w:sz w:val="18"/>
                <w:szCs w:val="18"/>
              </w:rPr>
              <w:t>(o que queremos alcançar?)</w:t>
            </w:r>
          </w:p>
        </w:tc>
        <w:tc>
          <w:tcPr>
            <w:tcW w:w="10261" w:type="dxa"/>
            <w:shd w:val="clear" w:color="auto" w:fill="auto"/>
          </w:tcPr>
          <w:p w:rsidR="0086031C" w:rsidRPr="0086031C" w:rsidRDefault="0086031C" w:rsidP="0086031C">
            <w:pPr>
              <w:tabs>
                <w:tab w:val="left" w:pos="1985"/>
              </w:tabs>
              <w:jc w:val="both"/>
              <w:rPr>
                <w:rFonts w:ascii="Arial" w:hAnsi="Arial" w:cs="Arial"/>
                <w:sz w:val="20"/>
                <w:szCs w:val="20"/>
              </w:rPr>
            </w:pPr>
            <w:r w:rsidRPr="0086031C">
              <w:rPr>
                <w:rFonts w:ascii="Arial" w:hAnsi="Arial" w:cs="Arial"/>
                <w:sz w:val="20"/>
                <w:szCs w:val="20"/>
              </w:rPr>
              <w:t xml:space="preserve">Melhorar as taxas de sucesso </w:t>
            </w:r>
            <w:r w:rsidR="00494692">
              <w:rPr>
                <w:rFonts w:ascii="Arial" w:hAnsi="Arial" w:cs="Arial"/>
                <w:sz w:val="20"/>
                <w:szCs w:val="20"/>
              </w:rPr>
              <w:t>na disciplina de Matemática no 6</w:t>
            </w:r>
            <w:r w:rsidRPr="0086031C">
              <w:rPr>
                <w:rFonts w:ascii="Arial" w:hAnsi="Arial" w:cs="Arial"/>
                <w:sz w:val="20"/>
                <w:szCs w:val="20"/>
              </w:rPr>
              <w:t xml:space="preserve">.º </w:t>
            </w:r>
            <w:r>
              <w:rPr>
                <w:rFonts w:ascii="Arial" w:hAnsi="Arial" w:cs="Arial"/>
                <w:sz w:val="20"/>
                <w:szCs w:val="20"/>
              </w:rPr>
              <w:t xml:space="preserve">e 9.º </w:t>
            </w:r>
            <w:r w:rsidRPr="0086031C">
              <w:rPr>
                <w:rFonts w:ascii="Arial" w:hAnsi="Arial" w:cs="Arial"/>
                <w:sz w:val="20"/>
                <w:szCs w:val="20"/>
              </w:rPr>
              <w:t>ano</w:t>
            </w:r>
            <w:r>
              <w:rPr>
                <w:rFonts w:ascii="Arial" w:hAnsi="Arial" w:cs="Arial"/>
                <w:sz w:val="20"/>
                <w:szCs w:val="20"/>
              </w:rPr>
              <w:t>s</w:t>
            </w:r>
            <w:r w:rsidRPr="0086031C">
              <w:rPr>
                <w:rFonts w:ascii="Arial" w:hAnsi="Arial" w:cs="Arial"/>
                <w:sz w:val="20"/>
                <w:szCs w:val="20"/>
              </w:rPr>
              <w:t xml:space="preserve"> de escolaridade.</w:t>
            </w:r>
          </w:p>
        </w:tc>
      </w:tr>
      <w:tr w:rsidR="0086031C" w:rsidRPr="00D47324" w:rsidTr="005C0EE4">
        <w:trPr>
          <w:trHeight w:val="917"/>
          <w:jc w:val="center"/>
        </w:trPr>
        <w:tc>
          <w:tcPr>
            <w:tcW w:w="4481" w:type="dxa"/>
            <w:shd w:val="clear" w:color="auto" w:fill="C6D9F1" w:themeFill="text2" w:themeFillTint="33"/>
          </w:tcPr>
          <w:p w:rsidR="0086031C" w:rsidRPr="00D47324" w:rsidRDefault="0086031C" w:rsidP="0086031C">
            <w:pPr>
              <w:tabs>
                <w:tab w:val="left" w:pos="1985"/>
              </w:tabs>
              <w:spacing w:after="0"/>
              <w:rPr>
                <w:rFonts w:ascii="Arial" w:hAnsi="Arial" w:cs="Arial"/>
                <w:b/>
              </w:rPr>
            </w:pPr>
            <w:r w:rsidRPr="00D47324">
              <w:rPr>
                <w:rFonts w:ascii="Arial" w:hAnsi="Arial" w:cs="Arial"/>
                <w:b/>
              </w:rPr>
              <w:t>Metas a alcançar</w:t>
            </w:r>
          </w:p>
          <w:p w:rsidR="0086031C" w:rsidRPr="00254850" w:rsidRDefault="0086031C" w:rsidP="0086031C">
            <w:pPr>
              <w:tabs>
                <w:tab w:val="left" w:pos="1985"/>
              </w:tabs>
              <w:spacing w:after="0"/>
              <w:rPr>
                <w:rFonts w:ascii="Arial" w:hAnsi="Arial" w:cs="Arial"/>
                <w:sz w:val="18"/>
                <w:szCs w:val="18"/>
              </w:rPr>
            </w:pPr>
            <w:r w:rsidRPr="4A9602A4">
              <w:rPr>
                <w:rFonts w:ascii="Arial" w:hAnsi="Arial" w:cs="Arial"/>
                <w:sz w:val="18"/>
                <w:szCs w:val="18"/>
              </w:rPr>
              <w:t>(qual o nível de ambição do que pretendemos alcançar?)</w:t>
            </w:r>
          </w:p>
          <w:p w:rsidR="0086031C" w:rsidRPr="00254850" w:rsidRDefault="0086031C" w:rsidP="0086031C">
            <w:pPr>
              <w:tabs>
                <w:tab w:val="left" w:pos="1985"/>
              </w:tabs>
              <w:spacing w:after="0"/>
              <w:rPr>
                <w:rFonts w:ascii="Arial" w:hAnsi="Arial" w:cs="Arial"/>
                <w:sz w:val="18"/>
                <w:szCs w:val="18"/>
              </w:rPr>
            </w:pPr>
          </w:p>
        </w:tc>
        <w:tc>
          <w:tcPr>
            <w:tcW w:w="10261" w:type="dxa"/>
            <w:shd w:val="clear" w:color="auto" w:fill="auto"/>
          </w:tcPr>
          <w:p w:rsidR="00D46E65" w:rsidRDefault="00D46E65" w:rsidP="00494692">
            <w:pPr>
              <w:tabs>
                <w:tab w:val="left" w:pos="1985"/>
              </w:tabs>
              <w:jc w:val="both"/>
              <w:rPr>
                <w:rFonts w:ascii="Arial" w:hAnsi="Arial" w:cs="Arial"/>
                <w:sz w:val="20"/>
                <w:szCs w:val="20"/>
              </w:rPr>
            </w:pPr>
            <w:r>
              <w:rPr>
                <w:rFonts w:ascii="Arial" w:hAnsi="Arial" w:cs="Arial"/>
                <w:sz w:val="20"/>
                <w:szCs w:val="20"/>
              </w:rPr>
              <w:t xml:space="preserve">A taxa de insucesso não deverá ser superior à média da taxa dos dois últimos anos letivos.  </w:t>
            </w:r>
          </w:p>
          <w:p w:rsidR="006420DD" w:rsidRPr="007E3518" w:rsidRDefault="006420DD" w:rsidP="00494692">
            <w:pPr>
              <w:tabs>
                <w:tab w:val="left" w:pos="1985"/>
              </w:tabs>
              <w:jc w:val="both"/>
              <w:rPr>
                <w:rFonts w:ascii="Arial" w:hAnsi="Arial" w:cs="Arial"/>
                <w:sz w:val="20"/>
                <w:szCs w:val="20"/>
              </w:rPr>
            </w:pPr>
          </w:p>
        </w:tc>
      </w:tr>
    </w:tbl>
    <w:tbl>
      <w:tblPr>
        <w:tblpPr w:leftFromText="141" w:rightFromText="141" w:vertAnchor="text" w:horzAnchor="margin" w:tblpX="40" w:tblpY="61"/>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EB784E" w:rsidRPr="00D47324" w:rsidTr="009A7208">
        <w:trPr>
          <w:trHeight w:val="807"/>
          <w:tblHeader/>
        </w:trPr>
        <w:tc>
          <w:tcPr>
            <w:tcW w:w="4503" w:type="dxa"/>
            <w:shd w:val="clear" w:color="auto" w:fill="C6D9F1" w:themeFill="text2" w:themeFillTint="33"/>
          </w:tcPr>
          <w:p w:rsidR="00C83F6E" w:rsidRPr="00D47324" w:rsidRDefault="00C83F6E" w:rsidP="00C83F6E">
            <w:pPr>
              <w:tabs>
                <w:tab w:val="left" w:pos="1985"/>
              </w:tabs>
              <w:spacing w:after="0"/>
              <w:rPr>
                <w:rFonts w:ascii="Arial" w:hAnsi="Arial" w:cs="Arial"/>
                <w:b/>
              </w:rPr>
            </w:pPr>
            <w:r w:rsidRPr="00D47324">
              <w:rPr>
                <w:rFonts w:ascii="Arial" w:hAnsi="Arial" w:cs="Arial"/>
                <w:b/>
              </w:rPr>
              <w:t xml:space="preserve">Atividades a desenvolver </w:t>
            </w:r>
          </w:p>
          <w:p w:rsidR="00C83F6E" w:rsidRPr="00254850" w:rsidRDefault="00C83F6E" w:rsidP="00C83F6E">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C83F6E" w:rsidRPr="00D47324" w:rsidRDefault="00C83F6E" w:rsidP="00C83F6E">
            <w:pPr>
              <w:tabs>
                <w:tab w:val="left" w:pos="1985"/>
              </w:tabs>
              <w:spacing w:after="0"/>
              <w:rPr>
                <w:rFonts w:ascii="Arial" w:hAnsi="Arial" w:cs="Arial"/>
                <w:b/>
              </w:rPr>
            </w:pPr>
            <w:r w:rsidRPr="00D47324">
              <w:rPr>
                <w:rFonts w:ascii="Arial" w:hAnsi="Arial" w:cs="Arial"/>
                <w:b/>
              </w:rPr>
              <w:t>Calendarização</w:t>
            </w:r>
          </w:p>
          <w:p w:rsidR="00C83F6E" w:rsidRPr="00254850" w:rsidRDefault="00C83F6E" w:rsidP="00C83F6E">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C83F6E" w:rsidRPr="00D47324" w:rsidRDefault="00C83F6E" w:rsidP="00C83F6E">
            <w:pPr>
              <w:tabs>
                <w:tab w:val="left" w:pos="1985"/>
              </w:tabs>
              <w:spacing w:after="0"/>
              <w:rPr>
                <w:rFonts w:ascii="Arial" w:hAnsi="Arial" w:cs="Arial"/>
                <w:b/>
              </w:rPr>
            </w:pPr>
            <w:r w:rsidRPr="00D47324">
              <w:rPr>
                <w:rFonts w:ascii="Arial" w:hAnsi="Arial" w:cs="Arial"/>
                <w:b/>
              </w:rPr>
              <w:t>Responsáveis</w:t>
            </w:r>
          </w:p>
          <w:p w:rsidR="00C83F6E" w:rsidRPr="00254850" w:rsidRDefault="00C83F6E" w:rsidP="00C83F6E">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EA4B80" w:rsidRPr="00D47324" w:rsidRDefault="00C83F6E" w:rsidP="00C83F6E">
            <w:pPr>
              <w:tabs>
                <w:tab w:val="left" w:pos="1985"/>
              </w:tabs>
              <w:spacing w:after="0"/>
              <w:rPr>
                <w:rFonts w:ascii="Arial" w:hAnsi="Arial" w:cs="Arial"/>
                <w:b/>
              </w:rPr>
            </w:pPr>
            <w:r w:rsidRPr="00D47324">
              <w:rPr>
                <w:rFonts w:ascii="Arial" w:hAnsi="Arial" w:cs="Arial"/>
                <w:b/>
              </w:rPr>
              <w:t>Monitorização</w:t>
            </w:r>
          </w:p>
          <w:p w:rsidR="00C83F6E" w:rsidRPr="00254850" w:rsidRDefault="00C83F6E" w:rsidP="00C83F6E">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C83F6E" w:rsidRPr="00D47324" w:rsidTr="009A7208">
        <w:trPr>
          <w:trHeight w:val="732"/>
        </w:trPr>
        <w:tc>
          <w:tcPr>
            <w:tcW w:w="4503" w:type="dxa"/>
            <w:shd w:val="clear" w:color="auto" w:fill="auto"/>
          </w:tcPr>
          <w:p w:rsidR="00C83F6E" w:rsidRPr="00537FB9" w:rsidRDefault="00537FB9" w:rsidP="009D1AD6">
            <w:pPr>
              <w:numPr>
                <w:ilvl w:val="0"/>
                <w:numId w:val="36"/>
              </w:numPr>
              <w:spacing w:after="0"/>
              <w:ind w:left="371"/>
              <w:jc w:val="both"/>
              <w:rPr>
                <w:rFonts w:ascii="Arial" w:hAnsi="Arial" w:cs="Arial"/>
              </w:rPr>
            </w:pPr>
            <w:r w:rsidRPr="00537FB9">
              <w:rPr>
                <w:rFonts w:ascii="Arial" w:hAnsi="Arial" w:cs="Arial"/>
                <w:sz w:val="20"/>
                <w:szCs w:val="20"/>
              </w:rPr>
              <w:t>Reuniões de articul</w:t>
            </w:r>
            <w:r w:rsidR="000F1D17">
              <w:rPr>
                <w:rFonts w:ascii="Arial" w:hAnsi="Arial" w:cs="Arial"/>
                <w:sz w:val="20"/>
                <w:szCs w:val="20"/>
              </w:rPr>
              <w:t>ação entre os professores dos 6</w:t>
            </w:r>
            <w:r w:rsidRPr="00537FB9">
              <w:rPr>
                <w:rFonts w:ascii="Arial" w:hAnsi="Arial" w:cs="Arial"/>
                <w:sz w:val="20"/>
                <w:szCs w:val="20"/>
              </w:rPr>
              <w:t>º</w:t>
            </w:r>
            <w:r w:rsidR="000F1D17">
              <w:rPr>
                <w:rFonts w:ascii="Arial" w:hAnsi="Arial" w:cs="Arial"/>
                <w:sz w:val="20"/>
                <w:szCs w:val="20"/>
              </w:rPr>
              <w:t>s e 7</w:t>
            </w:r>
            <w:r w:rsidRPr="00537FB9">
              <w:rPr>
                <w:rFonts w:ascii="Arial" w:hAnsi="Arial" w:cs="Arial"/>
                <w:sz w:val="20"/>
                <w:szCs w:val="20"/>
              </w:rPr>
              <w:t>º</w:t>
            </w:r>
            <w:r w:rsidR="000F1D17">
              <w:rPr>
                <w:rFonts w:ascii="Arial" w:hAnsi="Arial" w:cs="Arial"/>
                <w:sz w:val="20"/>
                <w:szCs w:val="20"/>
              </w:rPr>
              <w:t>s</w:t>
            </w:r>
            <w:r w:rsidRPr="00537FB9">
              <w:rPr>
                <w:rFonts w:ascii="Arial" w:hAnsi="Arial" w:cs="Arial"/>
                <w:sz w:val="20"/>
                <w:szCs w:val="20"/>
              </w:rPr>
              <w:t xml:space="preserve"> anos.</w:t>
            </w:r>
          </w:p>
        </w:tc>
        <w:tc>
          <w:tcPr>
            <w:tcW w:w="2551" w:type="dxa"/>
            <w:shd w:val="clear" w:color="auto" w:fill="auto"/>
          </w:tcPr>
          <w:p w:rsidR="00C83F6E" w:rsidRPr="00EB784E" w:rsidRDefault="00537FB9" w:rsidP="009D1AD6">
            <w:pPr>
              <w:numPr>
                <w:ilvl w:val="0"/>
                <w:numId w:val="36"/>
              </w:numPr>
              <w:spacing w:after="0"/>
              <w:ind w:left="175" w:hanging="164"/>
              <w:jc w:val="both"/>
              <w:rPr>
                <w:rFonts w:ascii="Arial" w:hAnsi="Arial" w:cs="Arial"/>
                <w:sz w:val="20"/>
                <w:szCs w:val="20"/>
              </w:rPr>
            </w:pPr>
            <w:r>
              <w:rPr>
                <w:rFonts w:ascii="Arial" w:hAnsi="Arial" w:cs="Arial"/>
                <w:sz w:val="20"/>
                <w:szCs w:val="20"/>
              </w:rPr>
              <w:t>Iníci</w:t>
            </w:r>
            <w:r w:rsidR="009457B3">
              <w:rPr>
                <w:rFonts w:ascii="Arial" w:hAnsi="Arial" w:cs="Arial"/>
                <w:sz w:val="20"/>
                <w:szCs w:val="20"/>
              </w:rPr>
              <w:t>o do</w:t>
            </w:r>
            <w:r>
              <w:rPr>
                <w:rFonts w:ascii="Arial" w:hAnsi="Arial" w:cs="Arial"/>
                <w:sz w:val="20"/>
                <w:szCs w:val="20"/>
              </w:rPr>
              <w:t xml:space="preserve"> ano letivo.</w:t>
            </w:r>
          </w:p>
        </w:tc>
        <w:tc>
          <w:tcPr>
            <w:tcW w:w="4253" w:type="dxa"/>
            <w:shd w:val="clear" w:color="auto" w:fill="auto"/>
          </w:tcPr>
          <w:p w:rsidR="009A7208" w:rsidRPr="00EB784E" w:rsidRDefault="00940D2A" w:rsidP="009D1AD6">
            <w:pPr>
              <w:numPr>
                <w:ilvl w:val="0"/>
                <w:numId w:val="36"/>
              </w:numPr>
              <w:spacing w:after="0"/>
              <w:ind w:left="175" w:hanging="164"/>
              <w:jc w:val="both"/>
              <w:rPr>
                <w:rFonts w:ascii="Arial" w:hAnsi="Arial" w:cs="Arial"/>
                <w:sz w:val="20"/>
                <w:szCs w:val="20"/>
              </w:rPr>
            </w:pPr>
            <w:r>
              <w:rPr>
                <w:rFonts w:ascii="Arial" w:hAnsi="Arial" w:cs="Arial"/>
                <w:sz w:val="20"/>
                <w:szCs w:val="20"/>
              </w:rPr>
              <w:t>Coordenadora</w:t>
            </w:r>
            <w:r w:rsidR="002D314B">
              <w:rPr>
                <w:rFonts w:ascii="Arial" w:hAnsi="Arial" w:cs="Arial"/>
                <w:sz w:val="20"/>
                <w:szCs w:val="20"/>
              </w:rPr>
              <w:t xml:space="preserve"> do</w:t>
            </w:r>
            <w:r w:rsidR="4A9602A4" w:rsidRPr="4A9602A4">
              <w:rPr>
                <w:rFonts w:ascii="Arial" w:hAnsi="Arial" w:cs="Arial"/>
                <w:sz w:val="20"/>
                <w:szCs w:val="20"/>
              </w:rPr>
              <w:t xml:space="preserve"> Departamento de Matemática e Ciências</w:t>
            </w:r>
            <w:r>
              <w:rPr>
                <w:rFonts w:ascii="Arial" w:hAnsi="Arial" w:cs="Arial"/>
                <w:sz w:val="20"/>
                <w:szCs w:val="20"/>
              </w:rPr>
              <w:t>.</w:t>
            </w:r>
            <w:r w:rsidR="009A7208">
              <w:rPr>
                <w:rFonts w:ascii="Arial" w:hAnsi="Arial" w:cs="Arial"/>
                <w:color w:val="FF0000"/>
                <w:sz w:val="20"/>
                <w:szCs w:val="20"/>
              </w:rPr>
              <w:t xml:space="preserve">   </w:t>
            </w:r>
          </w:p>
        </w:tc>
        <w:tc>
          <w:tcPr>
            <w:tcW w:w="3685" w:type="dxa"/>
            <w:shd w:val="clear" w:color="auto" w:fill="auto"/>
          </w:tcPr>
          <w:p w:rsidR="00940D2A" w:rsidRDefault="00940D2A" w:rsidP="00C978E5">
            <w:pPr>
              <w:numPr>
                <w:ilvl w:val="0"/>
                <w:numId w:val="4"/>
              </w:numPr>
              <w:spacing w:after="0"/>
              <w:ind w:left="210" w:hanging="142"/>
              <w:jc w:val="both"/>
              <w:rPr>
                <w:rFonts w:ascii="Arial" w:hAnsi="Arial" w:cs="Arial"/>
                <w:sz w:val="20"/>
                <w:szCs w:val="20"/>
              </w:rPr>
            </w:pPr>
            <w:r w:rsidRPr="00940D2A">
              <w:rPr>
                <w:rFonts w:ascii="Arial" w:hAnsi="Arial" w:cs="Arial"/>
                <w:sz w:val="20"/>
                <w:szCs w:val="20"/>
              </w:rPr>
              <w:t>Número de reuniões realizadas e de professores envolvidos.</w:t>
            </w:r>
          </w:p>
          <w:p w:rsidR="00537DA5" w:rsidRPr="005D0F7C" w:rsidRDefault="00940D2A" w:rsidP="00C978E5">
            <w:pPr>
              <w:numPr>
                <w:ilvl w:val="0"/>
                <w:numId w:val="4"/>
              </w:numPr>
              <w:spacing w:after="0"/>
              <w:ind w:left="210" w:hanging="142"/>
              <w:jc w:val="both"/>
              <w:rPr>
                <w:rFonts w:ascii="Arial" w:hAnsi="Arial" w:cs="Arial"/>
                <w:sz w:val="20"/>
                <w:szCs w:val="20"/>
              </w:rPr>
            </w:pPr>
            <w:r w:rsidRPr="00940D2A">
              <w:rPr>
                <w:rFonts w:ascii="Arial" w:hAnsi="Arial" w:cs="Arial"/>
                <w:sz w:val="20"/>
                <w:szCs w:val="20"/>
              </w:rPr>
              <w:t>Análise do relatório elaborado segundo o memorando orientador para o desenvolvimento da atividade.</w:t>
            </w:r>
            <w:r w:rsidR="005D0F7C" w:rsidRPr="005D0F7C">
              <w:rPr>
                <w:rFonts w:ascii="Arial" w:hAnsi="Arial" w:cs="Arial"/>
                <w:color w:val="1F497D" w:themeColor="text2"/>
                <w:sz w:val="20"/>
                <w:szCs w:val="20"/>
              </w:rPr>
              <w:t xml:space="preserve">      </w:t>
            </w:r>
            <w:r w:rsidR="005D0F7C">
              <w:rPr>
                <w:rFonts w:ascii="Arial" w:hAnsi="Arial" w:cs="Arial"/>
                <w:color w:val="1F497D" w:themeColor="text2"/>
                <w:sz w:val="20"/>
                <w:szCs w:val="20"/>
              </w:rPr>
              <w:t xml:space="preserve">          </w:t>
            </w:r>
          </w:p>
        </w:tc>
      </w:tr>
      <w:tr w:rsidR="00537DA5" w:rsidRPr="00D47324" w:rsidTr="009A7208">
        <w:tc>
          <w:tcPr>
            <w:tcW w:w="4503" w:type="dxa"/>
            <w:shd w:val="clear" w:color="auto" w:fill="auto"/>
          </w:tcPr>
          <w:p w:rsidR="00537DA5" w:rsidRPr="00EB784E" w:rsidRDefault="00787658" w:rsidP="009D1AD6">
            <w:pPr>
              <w:numPr>
                <w:ilvl w:val="0"/>
                <w:numId w:val="36"/>
              </w:numPr>
              <w:spacing w:after="0"/>
              <w:ind w:left="142" w:hanging="131"/>
              <w:jc w:val="both"/>
              <w:rPr>
                <w:rFonts w:ascii="Arial" w:hAnsi="Arial" w:cs="Arial"/>
                <w:sz w:val="20"/>
                <w:szCs w:val="20"/>
              </w:rPr>
            </w:pPr>
            <w:r>
              <w:rPr>
                <w:rFonts w:ascii="Arial" w:hAnsi="Arial" w:cs="Arial"/>
                <w:sz w:val="20"/>
                <w:szCs w:val="20"/>
              </w:rPr>
              <w:t xml:space="preserve">  </w:t>
            </w:r>
            <w:r w:rsidR="00537DA5" w:rsidRPr="00796665">
              <w:rPr>
                <w:rFonts w:ascii="Arial" w:hAnsi="Arial" w:cs="Arial"/>
                <w:sz w:val="20"/>
                <w:szCs w:val="20"/>
              </w:rPr>
              <w:t xml:space="preserve">Leitura articulada das Aprendizagens </w:t>
            </w:r>
            <w:r>
              <w:rPr>
                <w:rFonts w:ascii="Arial" w:hAnsi="Arial" w:cs="Arial"/>
                <w:sz w:val="20"/>
                <w:szCs w:val="20"/>
              </w:rPr>
              <w:t xml:space="preserve">  </w:t>
            </w:r>
            <w:r w:rsidR="00537DA5" w:rsidRPr="00796665">
              <w:rPr>
                <w:rFonts w:ascii="Arial" w:hAnsi="Arial" w:cs="Arial"/>
                <w:sz w:val="20"/>
                <w:szCs w:val="20"/>
              </w:rPr>
              <w:t>Essenciais para o</w:t>
            </w:r>
            <w:r>
              <w:rPr>
                <w:rFonts w:ascii="Arial" w:hAnsi="Arial" w:cs="Arial"/>
                <w:sz w:val="20"/>
                <w:szCs w:val="20"/>
              </w:rPr>
              <w:t xml:space="preserve"> 7.º,</w:t>
            </w:r>
            <w:r w:rsidR="00537DA5" w:rsidRPr="00796665">
              <w:rPr>
                <w:rFonts w:ascii="Arial" w:hAnsi="Arial" w:cs="Arial"/>
                <w:sz w:val="20"/>
                <w:szCs w:val="20"/>
              </w:rPr>
              <w:t xml:space="preserve"> </w:t>
            </w:r>
            <w:r w:rsidR="00C841F6">
              <w:rPr>
                <w:rFonts w:ascii="Arial" w:hAnsi="Arial" w:cs="Arial"/>
                <w:sz w:val="20"/>
                <w:szCs w:val="20"/>
              </w:rPr>
              <w:t>8</w:t>
            </w:r>
            <w:r w:rsidR="00537DA5">
              <w:rPr>
                <w:rFonts w:ascii="Arial" w:hAnsi="Arial" w:cs="Arial"/>
                <w:sz w:val="20"/>
                <w:szCs w:val="20"/>
              </w:rPr>
              <w:t xml:space="preserve">. º </w:t>
            </w:r>
            <w:r>
              <w:rPr>
                <w:rFonts w:ascii="Arial" w:hAnsi="Arial" w:cs="Arial"/>
                <w:sz w:val="20"/>
                <w:szCs w:val="20"/>
              </w:rPr>
              <w:t xml:space="preserve">e 9.º anos </w:t>
            </w:r>
            <w:r w:rsidR="00537DA5" w:rsidRPr="00796665">
              <w:rPr>
                <w:rFonts w:ascii="Arial" w:hAnsi="Arial" w:cs="Arial"/>
                <w:sz w:val="20"/>
                <w:szCs w:val="20"/>
              </w:rPr>
              <w:t>do Programa e Metas Curriculares.</w:t>
            </w:r>
          </w:p>
        </w:tc>
        <w:tc>
          <w:tcPr>
            <w:tcW w:w="2551" w:type="dxa"/>
            <w:shd w:val="clear" w:color="auto" w:fill="auto"/>
          </w:tcPr>
          <w:p w:rsidR="00537DA5" w:rsidRPr="00EB784E" w:rsidRDefault="00537DA5" w:rsidP="009D1AD6">
            <w:pPr>
              <w:numPr>
                <w:ilvl w:val="0"/>
                <w:numId w:val="36"/>
              </w:numPr>
              <w:spacing w:after="0"/>
              <w:ind w:left="175" w:hanging="164"/>
              <w:jc w:val="both"/>
              <w:rPr>
                <w:rFonts w:ascii="Arial" w:hAnsi="Arial" w:cs="Arial"/>
                <w:sz w:val="20"/>
                <w:szCs w:val="20"/>
              </w:rPr>
            </w:pPr>
            <w:r>
              <w:rPr>
                <w:rFonts w:ascii="Arial" w:hAnsi="Arial" w:cs="Arial"/>
                <w:sz w:val="20"/>
                <w:szCs w:val="20"/>
              </w:rPr>
              <w:t>Início do ano letivo.</w:t>
            </w:r>
          </w:p>
        </w:tc>
        <w:tc>
          <w:tcPr>
            <w:tcW w:w="4253" w:type="dxa"/>
            <w:shd w:val="clear" w:color="auto" w:fill="auto"/>
          </w:tcPr>
          <w:p w:rsidR="00537DA5" w:rsidRPr="00EB784E" w:rsidRDefault="00537DA5" w:rsidP="009D1AD6">
            <w:pPr>
              <w:numPr>
                <w:ilvl w:val="0"/>
                <w:numId w:val="36"/>
              </w:numPr>
              <w:spacing w:after="0"/>
              <w:ind w:left="175" w:hanging="164"/>
              <w:jc w:val="both"/>
              <w:rPr>
                <w:rFonts w:ascii="Arial" w:hAnsi="Arial" w:cs="Arial"/>
                <w:sz w:val="20"/>
                <w:szCs w:val="20"/>
              </w:rPr>
            </w:pPr>
            <w:r>
              <w:rPr>
                <w:rFonts w:ascii="Arial" w:hAnsi="Arial" w:cs="Arial"/>
                <w:sz w:val="20"/>
                <w:szCs w:val="20"/>
              </w:rPr>
              <w:t>Coordenadora</w:t>
            </w:r>
            <w:r w:rsidRPr="4A9602A4">
              <w:rPr>
                <w:rFonts w:ascii="Arial" w:hAnsi="Arial" w:cs="Arial"/>
                <w:sz w:val="20"/>
                <w:szCs w:val="20"/>
              </w:rPr>
              <w:t xml:space="preserve"> do Departamento de Matemática e Ciências</w:t>
            </w:r>
            <w:r>
              <w:rPr>
                <w:rFonts w:ascii="Arial" w:hAnsi="Arial" w:cs="Arial"/>
                <w:sz w:val="20"/>
                <w:szCs w:val="20"/>
              </w:rPr>
              <w:t>.</w:t>
            </w:r>
            <w:r>
              <w:rPr>
                <w:rFonts w:ascii="Arial" w:hAnsi="Arial" w:cs="Arial"/>
                <w:color w:val="FF0000"/>
                <w:sz w:val="20"/>
                <w:szCs w:val="20"/>
              </w:rPr>
              <w:t xml:space="preserve">   </w:t>
            </w:r>
          </w:p>
        </w:tc>
        <w:tc>
          <w:tcPr>
            <w:tcW w:w="3685" w:type="dxa"/>
            <w:shd w:val="clear" w:color="auto" w:fill="auto"/>
          </w:tcPr>
          <w:p w:rsidR="00537DA5" w:rsidRPr="007236A1" w:rsidRDefault="00537DA5" w:rsidP="00C978E5">
            <w:pPr>
              <w:numPr>
                <w:ilvl w:val="0"/>
                <w:numId w:val="36"/>
              </w:numPr>
              <w:spacing w:after="0"/>
              <w:ind w:left="210" w:hanging="142"/>
              <w:jc w:val="both"/>
              <w:rPr>
                <w:rFonts w:ascii="Arial" w:hAnsi="Arial" w:cs="Arial"/>
                <w:sz w:val="20"/>
                <w:szCs w:val="20"/>
              </w:rPr>
            </w:pPr>
            <w:r w:rsidRPr="00537DA5">
              <w:rPr>
                <w:rFonts w:ascii="Arial" w:hAnsi="Arial" w:cs="Arial"/>
                <w:sz w:val="20"/>
                <w:szCs w:val="20"/>
              </w:rPr>
              <w:t>Número de reuniões realizadas e de professores envolvidos.</w:t>
            </w:r>
          </w:p>
          <w:p w:rsidR="00537DA5" w:rsidRDefault="00537DA5" w:rsidP="00C978E5">
            <w:pPr>
              <w:numPr>
                <w:ilvl w:val="0"/>
                <w:numId w:val="36"/>
              </w:numPr>
              <w:spacing w:after="0"/>
              <w:ind w:left="210" w:hanging="142"/>
              <w:jc w:val="both"/>
              <w:rPr>
                <w:rFonts w:ascii="Arial" w:hAnsi="Arial" w:cs="Arial"/>
                <w:sz w:val="20"/>
                <w:szCs w:val="20"/>
              </w:rPr>
            </w:pPr>
            <w:r w:rsidRPr="00537DA5">
              <w:rPr>
                <w:rFonts w:ascii="Arial" w:hAnsi="Arial" w:cs="Arial"/>
                <w:sz w:val="20"/>
                <w:szCs w:val="20"/>
              </w:rPr>
              <w:t>Apresentação das decisões tomadas, a partir do guião orientador, sobre os conteúdos e metodologias a desenvolver durante este ano letivo, tendo em conta os conteúdos programáticos e do perfil real dos alunos.</w:t>
            </w:r>
          </w:p>
          <w:p w:rsidR="00537DA5" w:rsidRDefault="00004D96" w:rsidP="00C978E5">
            <w:pPr>
              <w:spacing w:after="0"/>
              <w:ind w:left="210" w:hanging="142"/>
              <w:jc w:val="both"/>
            </w:pPr>
            <w:r>
              <w:rPr>
                <w:rFonts w:ascii="Arial" w:hAnsi="Arial" w:cs="Arial"/>
                <w:sz w:val="20"/>
                <w:szCs w:val="20"/>
              </w:rPr>
              <w:t xml:space="preserve">                                          </w:t>
            </w:r>
          </w:p>
          <w:p w:rsidR="007236A1" w:rsidRDefault="007236A1" w:rsidP="00C978E5">
            <w:pPr>
              <w:spacing w:after="0"/>
              <w:ind w:left="210" w:hanging="142"/>
              <w:jc w:val="both"/>
              <w:rPr>
                <w:rFonts w:ascii="Arial" w:hAnsi="Arial" w:cs="Arial"/>
                <w:sz w:val="20"/>
                <w:szCs w:val="20"/>
              </w:rPr>
            </w:pPr>
          </w:p>
          <w:p w:rsidR="00C978E5" w:rsidRPr="00537DA5" w:rsidRDefault="00C978E5" w:rsidP="00C978E5">
            <w:pPr>
              <w:spacing w:after="0"/>
              <w:ind w:left="210" w:hanging="142"/>
              <w:jc w:val="both"/>
              <w:rPr>
                <w:rFonts w:ascii="Arial" w:hAnsi="Arial" w:cs="Arial"/>
                <w:sz w:val="20"/>
                <w:szCs w:val="20"/>
              </w:rPr>
            </w:pPr>
          </w:p>
        </w:tc>
      </w:tr>
      <w:tr w:rsidR="00537DA5" w:rsidRPr="00D47324" w:rsidTr="009A7208">
        <w:tc>
          <w:tcPr>
            <w:tcW w:w="4503" w:type="dxa"/>
            <w:shd w:val="clear" w:color="auto" w:fill="C6D9F1" w:themeFill="text2" w:themeFillTint="33"/>
          </w:tcPr>
          <w:p w:rsidR="00537DA5" w:rsidRPr="00D47324" w:rsidRDefault="00537DA5" w:rsidP="00537DA5">
            <w:pPr>
              <w:tabs>
                <w:tab w:val="left" w:pos="1985"/>
              </w:tabs>
              <w:spacing w:after="0"/>
              <w:rPr>
                <w:rFonts w:ascii="Arial" w:hAnsi="Arial" w:cs="Arial"/>
                <w:b/>
              </w:rPr>
            </w:pPr>
            <w:r w:rsidRPr="00D47324">
              <w:rPr>
                <w:rFonts w:ascii="Arial" w:hAnsi="Arial" w:cs="Arial"/>
                <w:b/>
              </w:rPr>
              <w:lastRenderedPageBreak/>
              <w:t xml:space="preserve">Atividades a desenvolver </w:t>
            </w:r>
          </w:p>
          <w:p w:rsidR="00537DA5" w:rsidRPr="00254850" w:rsidRDefault="00537DA5" w:rsidP="00537DA5">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537DA5" w:rsidRPr="00D47324" w:rsidRDefault="00537DA5" w:rsidP="00537DA5">
            <w:pPr>
              <w:tabs>
                <w:tab w:val="left" w:pos="1985"/>
              </w:tabs>
              <w:spacing w:after="0"/>
              <w:rPr>
                <w:rFonts w:ascii="Arial" w:hAnsi="Arial" w:cs="Arial"/>
                <w:b/>
              </w:rPr>
            </w:pPr>
            <w:r w:rsidRPr="00D47324">
              <w:rPr>
                <w:rFonts w:ascii="Arial" w:hAnsi="Arial" w:cs="Arial"/>
                <w:b/>
              </w:rPr>
              <w:t>Calendarização</w:t>
            </w:r>
          </w:p>
          <w:p w:rsidR="00537DA5" w:rsidRPr="00254850" w:rsidRDefault="00537DA5" w:rsidP="00537DA5">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537DA5" w:rsidRPr="00D47324" w:rsidRDefault="00537DA5" w:rsidP="00537DA5">
            <w:pPr>
              <w:tabs>
                <w:tab w:val="left" w:pos="1985"/>
              </w:tabs>
              <w:spacing w:after="0"/>
              <w:rPr>
                <w:rFonts w:ascii="Arial" w:hAnsi="Arial" w:cs="Arial"/>
                <w:b/>
              </w:rPr>
            </w:pPr>
            <w:r w:rsidRPr="00D47324">
              <w:rPr>
                <w:rFonts w:ascii="Arial" w:hAnsi="Arial" w:cs="Arial"/>
                <w:b/>
              </w:rPr>
              <w:t>Responsáveis</w:t>
            </w:r>
          </w:p>
          <w:p w:rsidR="00537DA5" w:rsidRPr="00254850" w:rsidRDefault="00537DA5" w:rsidP="00537DA5">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537DA5" w:rsidRPr="00D47324" w:rsidRDefault="00537DA5" w:rsidP="00537DA5">
            <w:pPr>
              <w:tabs>
                <w:tab w:val="left" w:pos="1985"/>
              </w:tabs>
              <w:spacing w:after="0"/>
              <w:rPr>
                <w:rFonts w:ascii="Arial" w:hAnsi="Arial" w:cs="Arial"/>
                <w:b/>
              </w:rPr>
            </w:pPr>
            <w:r w:rsidRPr="00D47324">
              <w:rPr>
                <w:rFonts w:ascii="Arial" w:hAnsi="Arial" w:cs="Arial"/>
                <w:b/>
              </w:rPr>
              <w:t>Monitorização</w:t>
            </w:r>
          </w:p>
          <w:p w:rsidR="00537DA5" w:rsidRPr="00254850" w:rsidRDefault="00537DA5" w:rsidP="00537DA5">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537DA5" w:rsidRPr="00FB7479" w:rsidTr="009A7208">
        <w:trPr>
          <w:trHeight w:val="1071"/>
        </w:trPr>
        <w:tc>
          <w:tcPr>
            <w:tcW w:w="4503" w:type="dxa"/>
            <w:shd w:val="clear" w:color="auto" w:fill="auto"/>
          </w:tcPr>
          <w:p w:rsidR="00537DA5" w:rsidRPr="00FB7479" w:rsidRDefault="00537DA5"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Turma X – grupos de trabalho diferenciados.</w:t>
            </w:r>
          </w:p>
          <w:p w:rsidR="00537DA5" w:rsidRPr="00FB7479" w:rsidRDefault="00C841F6" w:rsidP="00FB7479">
            <w:pPr>
              <w:spacing w:after="0"/>
              <w:ind w:left="142"/>
              <w:jc w:val="both"/>
              <w:rPr>
                <w:rFonts w:ascii="Arial" w:hAnsi="Arial" w:cs="Arial"/>
                <w:sz w:val="20"/>
                <w:szCs w:val="20"/>
              </w:rPr>
            </w:pPr>
            <w:r w:rsidRPr="00FB7479">
              <w:rPr>
                <w:rFonts w:ascii="Arial" w:hAnsi="Arial" w:cs="Arial"/>
                <w:sz w:val="20"/>
                <w:szCs w:val="20"/>
              </w:rPr>
              <w:t>(Com as duas turmas</w:t>
            </w:r>
            <w:r w:rsidR="00411370" w:rsidRPr="00FB7479">
              <w:rPr>
                <w:rFonts w:ascii="Arial" w:hAnsi="Arial" w:cs="Arial"/>
                <w:sz w:val="20"/>
                <w:szCs w:val="20"/>
              </w:rPr>
              <w:t xml:space="preserve"> de cada ano</w:t>
            </w:r>
            <w:r w:rsidR="00537DA5" w:rsidRPr="00FB7479">
              <w:rPr>
                <w:rFonts w:ascii="Arial" w:hAnsi="Arial" w:cs="Arial"/>
                <w:sz w:val="20"/>
                <w:szCs w:val="20"/>
              </w:rPr>
              <w:t xml:space="preserve"> formam-se 3 grupos de trabalho</w:t>
            </w:r>
            <w:r w:rsidR="0065558D" w:rsidRPr="00FB7479">
              <w:rPr>
                <w:rFonts w:ascii="Arial" w:hAnsi="Arial" w:cs="Arial"/>
                <w:sz w:val="20"/>
                <w:szCs w:val="20"/>
              </w:rPr>
              <w:t>, seguindo as orientações dadas pelos docentes do 2º ciclo</w:t>
            </w:r>
            <w:r w:rsidR="00916418" w:rsidRPr="00FB7479">
              <w:rPr>
                <w:rFonts w:ascii="Arial" w:hAnsi="Arial" w:cs="Arial"/>
                <w:sz w:val="20"/>
                <w:szCs w:val="20"/>
              </w:rPr>
              <w:t>, no caso do 7º ano</w:t>
            </w:r>
            <w:r w:rsidR="0065558D" w:rsidRPr="00FB7479">
              <w:rPr>
                <w:rFonts w:ascii="Arial" w:hAnsi="Arial" w:cs="Arial"/>
                <w:sz w:val="20"/>
                <w:szCs w:val="20"/>
              </w:rPr>
              <w:t>. Reduzindo o grupo turma pretende-se prestar um apoio mais individualizado indo ao encontro das reais dificuldades dos alunos, ou em alguns casos aprofundando determinados conteúdos consoante os interesses dos alunos. Sempre que os docentes considerem pertinente os alunos podem ao longo do ano mudar de grupo).</w:t>
            </w:r>
          </w:p>
          <w:p w:rsidR="00C841F6" w:rsidRPr="00FB7479" w:rsidRDefault="00C841F6" w:rsidP="00FB7479">
            <w:pPr>
              <w:spacing w:after="0"/>
              <w:ind w:left="142"/>
              <w:jc w:val="both"/>
              <w:rPr>
                <w:rFonts w:ascii="Arial" w:hAnsi="Arial" w:cs="Arial"/>
                <w:sz w:val="20"/>
                <w:szCs w:val="20"/>
              </w:rPr>
            </w:pPr>
          </w:p>
        </w:tc>
        <w:tc>
          <w:tcPr>
            <w:tcW w:w="2551" w:type="dxa"/>
            <w:shd w:val="clear" w:color="auto" w:fill="auto"/>
          </w:tcPr>
          <w:p w:rsidR="00537DA5" w:rsidRPr="00FB7479" w:rsidRDefault="0065558D"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 letivo.</w:t>
            </w:r>
          </w:p>
          <w:p w:rsidR="00537DA5" w:rsidRPr="00FB7479" w:rsidRDefault="00537DA5" w:rsidP="00FB7479">
            <w:pPr>
              <w:spacing w:after="0"/>
              <w:ind w:left="142"/>
              <w:jc w:val="both"/>
              <w:rPr>
                <w:rFonts w:ascii="Arial" w:hAnsi="Arial" w:cs="Arial"/>
                <w:sz w:val="20"/>
                <w:szCs w:val="20"/>
              </w:rPr>
            </w:pPr>
          </w:p>
        </w:tc>
        <w:tc>
          <w:tcPr>
            <w:tcW w:w="4253" w:type="dxa"/>
            <w:shd w:val="clear" w:color="auto" w:fill="auto"/>
          </w:tcPr>
          <w:p w:rsidR="00537DA5" w:rsidRPr="00FB7479" w:rsidRDefault="0065558D"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C</w:t>
            </w:r>
            <w:r w:rsidR="00537DA5" w:rsidRPr="00FB7479">
              <w:rPr>
                <w:rFonts w:ascii="Arial" w:hAnsi="Arial" w:cs="Arial"/>
                <w:sz w:val="20"/>
                <w:szCs w:val="20"/>
              </w:rPr>
              <w:t>oordenadora do Departamento de Matemática e Ciências</w:t>
            </w:r>
            <w:r w:rsidRPr="00FB7479">
              <w:rPr>
                <w:rFonts w:ascii="Arial" w:hAnsi="Arial" w:cs="Arial"/>
                <w:sz w:val="20"/>
                <w:szCs w:val="20"/>
              </w:rPr>
              <w:t>.</w:t>
            </w:r>
          </w:p>
          <w:p w:rsidR="00537DA5" w:rsidRPr="00FB7479" w:rsidRDefault="00537DA5" w:rsidP="00FB7479">
            <w:pPr>
              <w:spacing w:after="0"/>
              <w:ind w:left="-153"/>
              <w:jc w:val="both"/>
              <w:rPr>
                <w:rFonts w:ascii="Arial" w:hAnsi="Arial" w:cs="Arial"/>
                <w:color w:val="00B050"/>
                <w:sz w:val="20"/>
                <w:szCs w:val="20"/>
              </w:rPr>
            </w:pPr>
          </w:p>
          <w:p w:rsidR="00537DA5" w:rsidRPr="00FB7479" w:rsidRDefault="00537DA5" w:rsidP="00FB7479">
            <w:pPr>
              <w:spacing w:after="0"/>
              <w:ind w:left="-153"/>
              <w:jc w:val="both"/>
              <w:rPr>
                <w:rFonts w:ascii="Arial" w:hAnsi="Arial" w:cs="Arial"/>
                <w:color w:val="00B050"/>
                <w:sz w:val="20"/>
                <w:szCs w:val="20"/>
              </w:rPr>
            </w:pPr>
          </w:p>
          <w:p w:rsidR="00537DA5" w:rsidRPr="00FB7479" w:rsidRDefault="00537DA5" w:rsidP="00FB7479">
            <w:pPr>
              <w:spacing w:after="0"/>
              <w:ind w:left="-153"/>
              <w:jc w:val="both"/>
              <w:rPr>
                <w:rFonts w:ascii="Arial" w:hAnsi="Arial" w:cs="Arial"/>
                <w:color w:val="00B050"/>
                <w:sz w:val="20"/>
                <w:szCs w:val="20"/>
              </w:rPr>
            </w:pPr>
          </w:p>
        </w:tc>
        <w:tc>
          <w:tcPr>
            <w:tcW w:w="3685" w:type="dxa"/>
            <w:shd w:val="clear" w:color="auto" w:fill="auto"/>
          </w:tcPr>
          <w:p w:rsidR="00537DA5" w:rsidRPr="00FB7479" w:rsidRDefault="00227B38"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Análise das estratégias implementadas nas aprendizagens dos alunos.</w:t>
            </w:r>
          </w:p>
          <w:p w:rsidR="00227B38" w:rsidRPr="00FB7479" w:rsidRDefault="00227B38"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No final de cada período, preenchimento de uma folha de registo do trabalho desenvolvido e do respetivo balanço.</w:t>
            </w:r>
          </w:p>
          <w:p w:rsidR="00004D96" w:rsidRPr="00FB7479" w:rsidRDefault="00004D96" w:rsidP="00FB7479">
            <w:pPr>
              <w:spacing w:after="0"/>
              <w:ind w:left="142"/>
              <w:jc w:val="both"/>
              <w:rPr>
                <w:rFonts w:ascii="Arial" w:hAnsi="Arial" w:cs="Arial"/>
                <w:sz w:val="20"/>
                <w:szCs w:val="20"/>
              </w:rPr>
            </w:pPr>
          </w:p>
          <w:p w:rsidR="00004D96" w:rsidRPr="00FB7479" w:rsidRDefault="00004D96" w:rsidP="00FB7479">
            <w:pPr>
              <w:spacing w:after="0"/>
              <w:ind w:left="142"/>
              <w:jc w:val="both"/>
              <w:rPr>
                <w:rFonts w:ascii="Arial" w:hAnsi="Arial" w:cs="Arial"/>
                <w:sz w:val="20"/>
                <w:szCs w:val="20"/>
              </w:rPr>
            </w:pPr>
          </w:p>
          <w:p w:rsidR="00004D96" w:rsidRPr="00FB7479" w:rsidRDefault="00004D96" w:rsidP="00FB7479">
            <w:pPr>
              <w:spacing w:after="0"/>
              <w:ind w:left="142"/>
              <w:jc w:val="both"/>
              <w:rPr>
                <w:rFonts w:ascii="Arial" w:hAnsi="Arial" w:cs="Arial"/>
                <w:sz w:val="20"/>
                <w:szCs w:val="20"/>
              </w:rPr>
            </w:pPr>
          </w:p>
          <w:p w:rsidR="00004D96" w:rsidRPr="00FB7479" w:rsidRDefault="00004D96" w:rsidP="00FB7479">
            <w:pPr>
              <w:spacing w:after="0"/>
              <w:ind w:left="142"/>
              <w:jc w:val="both"/>
              <w:rPr>
                <w:rFonts w:ascii="Arial" w:hAnsi="Arial" w:cs="Arial"/>
                <w:sz w:val="20"/>
                <w:szCs w:val="20"/>
              </w:rPr>
            </w:pPr>
          </w:p>
          <w:p w:rsidR="00004D96" w:rsidRPr="00FB7479" w:rsidRDefault="00004D96" w:rsidP="00FB7479">
            <w:pPr>
              <w:spacing w:after="0"/>
              <w:jc w:val="both"/>
              <w:rPr>
                <w:rFonts w:ascii="Arial" w:hAnsi="Arial" w:cs="Arial"/>
                <w:sz w:val="20"/>
                <w:szCs w:val="20"/>
              </w:rPr>
            </w:pPr>
          </w:p>
        </w:tc>
      </w:tr>
      <w:tr w:rsidR="00537DA5" w:rsidRPr="00FB7479" w:rsidTr="009A7208">
        <w:trPr>
          <w:trHeight w:val="1270"/>
        </w:trPr>
        <w:tc>
          <w:tcPr>
            <w:tcW w:w="4503" w:type="dxa"/>
            <w:shd w:val="clear" w:color="auto" w:fill="auto"/>
          </w:tcPr>
          <w:p w:rsidR="00537DA5" w:rsidRPr="00FB7479" w:rsidRDefault="003F0700"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 xml:space="preserve">Questões de </w:t>
            </w:r>
            <w:r w:rsidR="00537DA5" w:rsidRPr="00FB7479">
              <w:rPr>
                <w:rFonts w:ascii="Arial" w:hAnsi="Arial" w:cs="Arial"/>
                <w:sz w:val="20"/>
                <w:szCs w:val="20"/>
              </w:rPr>
              <w:t xml:space="preserve">sala de aula </w:t>
            </w:r>
            <w:r w:rsidRPr="00FB7479">
              <w:rPr>
                <w:rFonts w:ascii="Arial" w:hAnsi="Arial" w:cs="Arial"/>
                <w:sz w:val="20"/>
                <w:szCs w:val="20"/>
              </w:rPr>
              <w:t xml:space="preserve">priorizando a dimensão formativa da avaliação e melhorando a qualidade do feedback. </w:t>
            </w:r>
            <w:r w:rsidR="00537DA5" w:rsidRPr="00FB7479">
              <w:rPr>
                <w:rFonts w:ascii="Arial" w:hAnsi="Arial" w:cs="Arial"/>
                <w:sz w:val="20"/>
                <w:szCs w:val="20"/>
              </w:rPr>
              <w:t xml:space="preserve"> </w:t>
            </w:r>
          </w:p>
        </w:tc>
        <w:tc>
          <w:tcPr>
            <w:tcW w:w="2551" w:type="dxa"/>
            <w:shd w:val="clear" w:color="auto" w:fill="auto"/>
          </w:tcPr>
          <w:p w:rsidR="00537DA5" w:rsidRPr="00FB7479" w:rsidRDefault="00537DA5"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w:t>
            </w:r>
            <w:r w:rsidR="003F0700" w:rsidRPr="00FB7479">
              <w:rPr>
                <w:rFonts w:ascii="Arial" w:hAnsi="Arial" w:cs="Arial"/>
                <w:sz w:val="20"/>
                <w:szCs w:val="20"/>
              </w:rPr>
              <w:t xml:space="preserve"> letivo.</w:t>
            </w:r>
          </w:p>
        </w:tc>
        <w:tc>
          <w:tcPr>
            <w:tcW w:w="4253" w:type="dxa"/>
            <w:shd w:val="clear" w:color="auto" w:fill="auto"/>
          </w:tcPr>
          <w:p w:rsidR="00537DA5" w:rsidRPr="00FB7479" w:rsidRDefault="003F0700" w:rsidP="00FB7479">
            <w:pPr>
              <w:numPr>
                <w:ilvl w:val="0"/>
                <w:numId w:val="36"/>
              </w:numPr>
              <w:spacing w:after="0"/>
              <w:ind w:left="142" w:hanging="131"/>
              <w:jc w:val="both"/>
              <w:rPr>
                <w:rFonts w:ascii="Arial" w:hAnsi="Arial" w:cs="Arial"/>
                <w:color w:val="00B050"/>
                <w:sz w:val="20"/>
                <w:szCs w:val="20"/>
              </w:rPr>
            </w:pPr>
            <w:r w:rsidRPr="00FB7479">
              <w:rPr>
                <w:rFonts w:ascii="Arial" w:hAnsi="Arial" w:cs="Arial"/>
                <w:sz w:val="20"/>
                <w:szCs w:val="20"/>
              </w:rPr>
              <w:t>C</w:t>
            </w:r>
            <w:r w:rsidR="00537DA5" w:rsidRPr="00FB7479">
              <w:rPr>
                <w:rFonts w:ascii="Arial" w:hAnsi="Arial" w:cs="Arial"/>
                <w:sz w:val="20"/>
                <w:szCs w:val="20"/>
              </w:rPr>
              <w:t>oordenadora do Departamento de Matemática</w:t>
            </w:r>
            <w:r w:rsidRPr="00FB7479">
              <w:rPr>
                <w:rFonts w:ascii="Arial" w:hAnsi="Arial" w:cs="Arial"/>
                <w:sz w:val="20"/>
                <w:szCs w:val="20"/>
              </w:rPr>
              <w:t>.</w:t>
            </w:r>
            <w:r w:rsidR="00537DA5" w:rsidRPr="00FB7479">
              <w:rPr>
                <w:rFonts w:ascii="Arial" w:hAnsi="Arial" w:cs="Arial"/>
                <w:sz w:val="20"/>
                <w:szCs w:val="20"/>
              </w:rPr>
              <w:t xml:space="preserve"> </w:t>
            </w:r>
          </w:p>
        </w:tc>
        <w:tc>
          <w:tcPr>
            <w:tcW w:w="3685" w:type="dxa"/>
            <w:shd w:val="clear" w:color="auto" w:fill="auto"/>
          </w:tcPr>
          <w:p w:rsidR="003F0700" w:rsidRPr="00FB7479" w:rsidRDefault="003F0700"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Compilação das Questões de sala de aula aplicadas.</w:t>
            </w:r>
          </w:p>
          <w:p w:rsidR="00161F09" w:rsidRPr="00FB7479" w:rsidRDefault="000E5A2B"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No final de cada período, preenchimento de uma folha de registo do trabalho desenvolvido e do respetivo balanço</w:t>
            </w:r>
            <w:r w:rsidR="00D926BC" w:rsidRPr="00FB7479">
              <w:rPr>
                <w:rFonts w:ascii="Arial" w:hAnsi="Arial" w:cs="Arial"/>
                <w:sz w:val="20"/>
                <w:szCs w:val="20"/>
              </w:rPr>
              <w:t>.</w:t>
            </w:r>
            <w:r w:rsidR="00CC75D3" w:rsidRPr="00FB7479">
              <w:rPr>
                <w:rFonts w:ascii="Arial" w:hAnsi="Arial" w:cs="Arial"/>
                <w:sz w:val="20"/>
                <w:szCs w:val="20"/>
              </w:rPr>
              <w:t xml:space="preserve">  </w:t>
            </w:r>
            <w:r w:rsidR="00161F09" w:rsidRPr="00FB7479">
              <w:rPr>
                <w:rFonts w:ascii="Arial" w:hAnsi="Arial" w:cs="Arial"/>
                <w:sz w:val="20"/>
                <w:szCs w:val="20"/>
              </w:rPr>
              <w:t xml:space="preserve">                 </w:t>
            </w:r>
          </w:p>
          <w:p w:rsidR="00685912" w:rsidRPr="00FB7479" w:rsidRDefault="00CC75D3" w:rsidP="00FB7479">
            <w:pPr>
              <w:spacing w:after="0"/>
              <w:ind w:left="142"/>
              <w:jc w:val="both"/>
              <w:rPr>
                <w:rFonts w:ascii="Arial" w:hAnsi="Arial" w:cs="Arial"/>
                <w:color w:val="1F497D" w:themeColor="text2"/>
                <w:sz w:val="20"/>
                <w:szCs w:val="20"/>
              </w:rPr>
            </w:pPr>
            <w:r w:rsidRPr="00FB7479">
              <w:rPr>
                <w:rFonts w:ascii="Arial" w:hAnsi="Arial" w:cs="Arial"/>
                <w:sz w:val="20"/>
                <w:szCs w:val="20"/>
              </w:rPr>
              <w:t xml:space="preserve">                  </w:t>
            </w:r>
            <w:r w:rsidR="00161F09" w:rsidRPr="00FB7479">
              <w:rPr>
                <w:rFonts w:ascii="Arial" w:hAnsi="Arial" w:cs="Arial"/>
                <w:sz w:val="20"/>
                <w:szCs w:val="20"/>
              </w:rPr>
              <w:t xml:space="preserve">                                                </w:t>
            </w:r>
          </w:p>
        </w:tc>
      </w:tr>
      <w:tr w:rsidR="00537DA5" w:rsidRPr="00FB7479" w:rsidTr="009A7208">
        <w:trPr>
          <w:trHeight w:val="821"/>
        </w:trPr>
        <w:tc>
          <w:tcPr>
            <w:tcW w:w="4503" w:type="dxa"/>
            <w:shd w:val="clear" w:color="auto" w:fill="auto"/>
          </w:tcPr>
          <w:p w:rsidR="00537DA5" w:rsidRPr="00FB7479" w:rsidRDefault="000E5A2B"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Rotinas de cálculo mental ou d</w:t>
            </w:r>
            <w:r w:rsidR="00D926BC" w:rsidRPr="00FB7479">
              <w:rPr>
                <w:rFonts w:ascii="Arial" w:hAnsi="Arial" w:cs="Arial"/>
                <w:sz w:val="20"/>
                <w:szCs w:val="20"/>
              </w:rPr>
              <w:t>e treino de procedimentos. (A aplicar nos 5 ou 10 minutos iniciais da aula).</w:t>
            </w:r>
          </w:p>
        </w:tc>
        <w:tc>
          <w:tcPr>
            <w:tcW w:w="2551" w:type="dxa"/>
            <w:shd w:val="clear" w:color="auto" w:fill="auto"/>
          </w:tcPr>
          <w:p w:rsidR="00537DA5" w:rsidRPr="00FB7479" w:rsidRDefault="00537DA5"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w:t>
            </w:r>
            <w:r w:rsidR="000E5A2B" w:rsidRPr="00FB7479">
              <w:rPr>
                <w:rFonts w:ascii="Arial" w:hAnsi="Arial" w:cs="Arial"/>
                <w:sz w:val="20"/>
                <w:szCs w:val="20"/>
              </w:rPr>
              <w:t xml:space="preserve"> letivo.</w:t>
            </w:r>
          </w:p>
        </w:tc>
        <w:tc>
          <w:tcPr>
            <w:tcW w:w="4253" w:type="dxa"/>
            <w:shd w:val="clear" w:color="auto" w:fill="auto"/>
          </w:tcPr>
          <w:p w:rsidR="00D926BC" w:rsidRPr="00FB7479" w:rsidRDefault="00D926BC" w:rsidP="00FB7479">
            <w:pPr>
              <w:numPr>
                <w:ilvl w:val="0"/>
                <w:numId w:val="36"/>
              </w:numPr>
              <w:spacing w:after="0"/>
              <w:ind w:left="142" w:hanging="131"/>
              <w:jc w:val="both"/>
              <w:rPr>
                <w:rFonts w:ascii="Arial" w:hAnsi="Arial" w:cs="Arial"/>
                <w:color w:val="00B050"/>
                <w:sz w:val="20"/>
                <w:szCs w:val="20"/>
              </w:rPr>
            </w:pPr>
            <w:r w:rsidRPr="00FB7479">
              <w:rPr>
                <w:rFonts w:ascii="Arial" w:hAnsi="Arial" w:cs="Arial"/>
                <w:sz w:val="20"/>
                <w:szCs w:val="20"/>
              </w:rPr>
              <w:t xml:space="preserve">Coordenadora do Departamento de Matemática. </w:t>
            </w:r>
          </w:p>
          <w:p w:rsidR="00537DA5" w:rsidRPr="00FB7479" w:rsidRDefault="00537DA5" w:rsidP="00FB7479">
            <w:pPr>
              <w:spacing w:after="0"/>
              <w:ind w:left="-153"/>
              <w:jc w:val="both"/>
              <w:rPr>
                <w:rFonts w:ascii="Arial" w:hAnsi="Arial" w:cs="Arial"/>
                <w:color w:val="00B050"/>
                <w:sz w:val="20"/>
                <w:szCs w:val="20"/>
              </w:rPr>
            </w:pPr>
          </w:p>
        </w:tc>
        <w:tc>
          <w:tcPr>
            <w:tcW w:w="3685" w:type="dxa"/>
            <w:shd w:val="clear" w:color="auto" w:fill="auto"/>
          </w:tcPr>
          <w:p w:rsidR="00537DA5" w:rsidRPr="00FB7479" w:rsidRDefault="00D926BC"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Compilação das tiras aplicadas.</w:t>
            </w:r>
          </w:p>
          <w:p w:rsidR="00D926BC" w:rsidRPr="00FB7479" w:rsidRDefault="00D926BC"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No final de cada período, preenchimento de uma folha de registo do trabalho desenvolvido e do respetivo balanço.</w:t>
            </w:r>
          </w:p>
          <w:p w:rsidR="007216E4" w:rsidRPr="00FB7479" w:rsidRDefault="007216E4" w:rsidP="00FB7479">
            <w:pPr>
              <w:spacing w:after="0"/>
              <w:ind w:left="142"/>
              <w:jc w:val="both"/>
              <w:rPr>
                <w:rFonts w:ascii="Arial" w:hAnsi="Arial" w:cs="Arial"/>
                <w:color w:val="1F497D" w:themeColor="text2"/>
                <w:sz w:val="20"/>
                <w:szCs w:val="20"/>
              </w:rPr>
            </w:pPr>
          </w:p>
          <w:p w:rsidR="00685912" w:rsidRPr="00FB7479" w:rsidRDefault="00685912" w:rsidP="00FB7479">
            <w:pPr>
              <w:spacing w:after="0"/>
              <w:ind w:left="142"/>
              <w:jc w:val="both"/>
              <w:rPr>
                <w:rFonts w:ascii="Arial" w:hAnsi="Arial" w:cs="Arial"/>
                <w:sz w:val="20"/>
                <w:szCs w:val="20"/>
              </w:rPr>
            </w:pPr>
          </w:p>
        </w:tc>
      </w:tr>
      <w:tr w:rsidR="00D926BC" w:rsidRPr="00FB7479" w:rsidTr="009A7208">
        <w:tc>
          <w:tcPr>
            <w:tcW w:w="4503" w:type="dxa"/>
            <w:shd w:val="clear" w:color="auto" w:fill="auto"/>
          </w:tcPr>
          <w:p w:rsidR="00D926BC" w:rsidRPr="00FB7479" w:rsidRDefault="008A424C"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Elaboração em conjunto com os alunos de mnemónicas, sistematizando determinados conteúdos, que serão afixadas nas próprias salas de aula.</w:t>
            </w:r>
          </w:p>
        </w:tc>
        <w:tc>
          <w:tcPr>
            <w:tcW w:w="2551" w:type="dxa"/>
            <w:shd w:val="clear" w:color="auto" w:fill="auto"/>
          </w:tcPr>
          <w:p w:rsidR="00D926BC" w:rsidRPr="00FB7479" w:rsidRDefault="00D926BC"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w:t>
            </w:r>
          </w:p>
        </w:tc>
        <w:tc>
          <w:tcPr>
            <w:tcW w:w="4253" w:type="dxa"/>
            <w:shd w:val="clear" w:color="auto" w:fill="auto"/>
          </w:tcPr>
          <w:p w:rsidR="008A424C" w:rsidRPr="00FB7479" w:rsidRDefault="008A424C" w:rsidP="00FB7479">
            <w:pPr>
              <w:numPr>
                <w:ilvl w:val="0"/>
                <w:numId w:val="36"/>
              </w:numPr>
              <w:spacing w:after="0"/>
              <w:ind w:left="142" w:hanging="131"/>
              <w:jc w:val="both"/>
              <w:rPr>
                <w:rFonts w:ascii="Arial" w:hAnsi="Arial" w:cs="Arial"/>
                <w:color w:val="00B050"/>
                <w:sz w:val="20"/>
                <w:szCs w:val="20"/>
              </w:rPr>
            </w:pPr>
            <w:r w:rsidRPr="00FB7479">
              <w:rPr>
                <w:rFonts w:ascii="Arial" w:hAnsi="Arial" w:cs="Arial"/>
                <w:sz w:val="20"/>
                <w:szCs w:val="20"/>
              </w:rPr>
              <w:t xml:space="preserve">Coordenadora do Departamento de Matemática. </w:t>
            </w:r>
          </w:p>
          <w:p w:rsidR="008A424C" w:rsidRPr="00FB7479" w:rsidRDefault="008A424C" w:rsidP="00FB7479">
            <w:pPr>
              <w:spacing w:after="0"/>
              <w:ind w:left="142"/>
              <w:jc w:val="both"/>
              <w:rPr>
                <w:rFonts w:ascii="Arial" w:hAnsi="Arial" w:cs="Arial"/>
                <w:color w:val="00B050"/>
                <w:sz w:val="20"/>
                <w:szCs w:val="20"/>
              </w:rPr>
            </w:pPr>
          </w:p>
          <w:p w:rsidR="00D926BC" w:rsidRPr="00FB7479" w:rsidRDefault="00D926BC" w:rsidP="00FB7479">
            <w:pPr>
              <w:spacing w:after="0"/>
              <w:ind w:left="-153"/>
              <w:jc w:val="both"/>
              <w:rPr>
                <w:rFonts w:ascii="Arial" w:hAnsi="Arial" w:cs="Arial"/>
                <w:color w:val="00B050"/>
                <w:sz w:val="20"/>
                <w:szCs w:val="20"/>
              </w:rPr>
            </w:pPr>
          </w:p>
        </w:tc>
        <w:tc>
          <w:tcPr>
            <w:tcW w:w="3685" w:type="dxa"/>
            <w:shd w:val="clear" w:color="auto" w:fill="auto"/>
          </w:tcPr>
          <w:p w:rsidR="008A424C" w:rsidRPr="00FB7479" w:rsidRDefault="008A424C" w:rsidP="00FB7479">
            <w:pPr>
              <w:numPr>
                <w:ilvl w:val="0"/>
                <w:numId w:val="36"/>
              </w:numPr>
              <w:spacing w:after="0"/>
              <w:ind w:left="142" w:hanging="131"/>
              <w:jc w:val="both"/>
              <w:rPr>
                <w:rFonts w:ascii="Arial" w:eastAsia="Times New Roman" w:hAnsi="Arial" w:cs="Arial"/>
                <w:sz w:val="20"/>
                <w:szCs w:val="20"/>
                <w:lang w:eastAsia="pt-PT"/>
              </w:rPr>
            </w:pPr>
            <w:r w:rsidRPr="00FB7479">
              <w:rPr>
                <w:rFonts w:ascii="Arial" w:hAnsi="Arial" w:cs="Arial"/>
                <w:sz w:val="20"/>
                <w:szCs w:val="20"/>
              </w:rPr>
              <w:t>No final de cada período, preenchimento de uma folha de registo do trabalho desenvolvido e do respetivo balanço.</w:t>
            </w:r>
          </w:p>
          <w:p w:rsidR="00685912" w:rsidRPr="00FB7479" w:rsidRDefault="00685912" w:rsidP="00FB7479">
            <w:pPr>
              <w:spacing w:after="0"/>
              <w:ind w:left="142"/>
              <w:jc w:val="both"/>
              <w:rPr>
                <w:rFonts w:ascii="Arial" w:eastAsia="Times New Roman" w:hAnsi="Arial" w:cs="Arial"/>
                <w:sz w:val="20"/>
                <w:szCs w:val="20"/>
                <w:lang w:eastAsia="pt-PT"/>
              </w:rPr>
            </w:pPr>
          </w:p>
          <w:p w:rsidR="00D926BC" w:rsidRPr="00FB7479" w:rsidRDefault="00D926BC" w:rsidP="00FB7479">
            <w:pPr>
              <w:spacing w:after="0"/>
              <w:ind w:left="142" w:hanging="131"/>
              <w:jc w:val="both"/>
              <w:rPr>
                <w:rFonts w:ascii="Arial" w:eastAsia="Times New Roman" w:hAnsi="Arial" w:cs="Arial"/>
                <w:sz w:val="20"/>
                <w:szCs w:val="20"/>
                <w:lang w:eastAsia="pt-PT"/>
              </w:rPr>
            </w:pPr>
          </w:p>
        </w:tc>
      </w:tr>
    </w:tbl>
    <w:p w:rsidR="00283FCC" w:rsidRPr="00FB7479" w:rsidRDefault="00283FCC" w:rsidP="00FB7479">
      <w:pPr>
        <w:spacing w:after="0"/>
        <w:jc w:val="both"/>
        <w:rPr>
          <w:rFonts w:ascii="Arial" w:hAnsi="Arial" w:cs="Arial"/>
          <w:sz w:val="2"/>
          <w:szCs w:val="2"/>
        </w:rPr>
      </w:pPr>
    </w:p>
    <w:p w:rsidR="00625943" w:rsidRPr="00FB7479" w:rsidRDefault="00625943" w:rsidP="00FB7479">
      <w:pPr>
        <w:spacing w:after="0"/>
        <w:jc w:val="both"/>
        <w:rPr>
          <w:rFonts w:ascii="Arial" w:hAnsi="Arial" w:cs="Arial"/>
          <w:sz w:val="2"/>
          <w:szCs w:val="2"/>
        </w:rPr>
      </w:pPr>
    </w:p>
    <w:tbl>
      <w:tblPr>
        <w:tblpPr w:leftFromText="141" w:rightFromText="141" w:vertAnchor="text" w:horzAnchor="margin" w:tblpY="17"/>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BB646A" w:rsidRPr="00FB7479" w:rsidTr="00BB646A">
        <w:trPr>
          <w:trHeight w:val="1058"/>
        </w:trPr>
        <w:tc>
          <w:tcPr>
            <w:tcW w:w="4503" w:type="dxa"/>
            <w:shd w:val="clear" w:color="auto" w:fill="auto"/>
          </w:tcPr>
          <w:p w:rsidR="00BB646A" w:rsidRPr="00FB7479" w:rsidRDefault="00BB646A"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lastRenderedPageBreak/>
              <w:t>Crédito horário</w:t>
            </w:r>
            <w:r w:rsidR="00C841F6" w:rsidRPr="00FB7479">
              <w:rPr>
                <w:rFonts w:ascii="Arial" w:hAnsi="Arial" w:cs="Arial"/>
                <w:sz w:val="20"/>
                <w:szCs w:val="20"/>
              </w:rPr>
              <w:t xml:space="preserve"> para 9</w:t>
            </w:r>
            <w:r w:rsidR="00785ED2" w:rsidRPr="00FB7479">
              <w:rPr>
                <w:rFonts w:ascii="Arial" w:hAnsi="Arial" w:cs="Arial"/>
                <w:sz w:val="20"/>
                <w:szCs w:val="20"/>
              </w:rPr>
              <w:t>.</w:t>
            </w:r>
            <w:r w:rsidR="00C841F6" w:rsidRPr="00FB7479">
              <w:rPr>
                <w:rFonts w:ascii="Arial" w:hAnsi="Arial" w:cs="Arial"/>
                <w:sz w:val="20"/>
                <w:szCs w:val="20"/>
              </w:rPr>
              <w:t>º</w:t>
            </w:r>
            <w:r w:rsidR="00BA710F" w:rsidRPr="00FB7479">
              <w:rPr>
                <w:rFonts w:ascii="Arial" w:hAnsi="Arial" w:cs="Arial"/>
                <w:sz w:val="20"/>
                <w:szCs w:val="20"/>
              </w:rPr>
              <w:t>s</w:t>
            </w:r>
            <w:r w:rsidR="00C841F6" w:rsidRPr="00FB7479">
              <w:rPr>
                <w:rFonts w:ascii="Arial" w:hAnsi="Arial" w:cs="Arial"/>
                <w:sz w:val="20"/>
                <w:szCs w:val="20"/>
              </w:rPr>
              <w:t xml:space="preserve"> anos de escolaridade.</w:t>
            </w:r>
          </w:p>
        </w:tc>
        <w:tc>
          <w:tcPr>
            <w:tcW w:w="2551" w:type="dxa"/>
            <w:shd w:val="clear" w:color="auto" w:fill="auto"/>
          </w:tcPr>
          <w:p w:rsidR="00BB646A" w:rsidRPr="00FB7479" w:rsidRDefault="00BB646A"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w:t>
            </w:r>
          </w:p>
        </w:tc>
        <w:tc>
          <w:tcPr>
            <w:tcW w:w="4253" w:type="dxa"/>
            <w:shd w:val="clear" w:color="auto" w:fill="auto"/>
          </w:tcPr>
          <w:p w:rsidR="00BB646A" w:rsidRPr="00FB7479" w:rsidRDefault="00BB646A" w:rsidP="00FB7479">
            <w:pPr>
              <w:numPr>
                <w:ilvl w:val="0"/>
                <w:numId w:val="36"/>
              </w:numPr>
              <w:spacing w:after="0"/>
              <w:ind w:left="142" w:hanging="131"/>
              <w:jc w:val="both"/>
              <w:rPr>
                <w:rFonts w:ascii="Arial" w:hAnsi="Arial" w:cs="Arial"/>
                <w:color w:val="00B050"/>
                <w:sz w:val="20"/>
                <w:szCs w:val="20"/>
              </w:rPr>
            </w:pPr>
            <w:r w:rsidRPr="00FB7479">
              <w:rPr>
                <w:rFonts w:ascii="Arial" w:hAnsi="Arial" w:cs="Arial"/>
                <w:sz w:val="20"/>
                <w:szCs w:val="20"/>
              </w:rPr>
              <w:t>Coordenadora do Departamento de Matemática e Ciências.</w:t>
            </w:r>
          </w:p>
        </w:tc>
        <w:tc>
          <w:tcPr>
            <w:tcW w:w="3685" w:type="dxa"/>
            <w:shd w:val="clear" w:color="auto" w:fill="auto"/>
          </w:tcPr>
          <w:p w:rsidR="00BB646A" w:rsidRPr="00FB7479" w:rsidRDefault="00BB646A"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 xml:space="preserve">Grelhas de registo do desempenho dos alunos, grelhas de avaliação final de período, com reflexão sobre os resultados dos alunos. </w:t>
            </w:r>
          </w:p>
          <w:p w:rsidR="00BB646A" w:rsidRPr="00FB7479" w:rsidRDefault="00BB646A" w:rsidP="00FB7479">
            <w:pPr>
              <w:numPr>
                <w:ilvl w:val="0"/>
                <w:numId w:val="36"/>
              </w:numPr>
              <w:spacing w:after="0"/>
              <w:ind w:left="142" w:hanging="131"/>
              <w:jc w:val="both"/>
              <w:rPr>
                <w:rFonts w:ascii="Arial" w:eastAsia="Times New Roman" w:hAnsi="Arial" w:cs="Arial"/>
                <w:sz w:val="20"/>
                <w:szCs w:val="20"/>
                <w:lang w:eastAsia="pt-PT"/>
              </w:rPr>
            </w:pPr>
            <w:r w:rsidRPr="00FB7479">
              <w:rPr>
                <w:rFonts w:ascii="Arial" w:hAnsi="Arial" w:cs="Arial"/>
                <w:sz w:val="20"/>
                <w:szCs w:val="20"/>
              </w:rPr>
              <w:t>No final de cada período, preenchimento de uma folha de registo do trabalho desenvolvido e do respetivo balanço.</w:t>
            </w:r>
          </w:p>
          <w:p w:rsidR="00BB646A" w:rsidRPr="00FB7479" w:rsidRDefault="00BB646A" w:rsidP="00FB7479">
            <w:pPr>
              <w:spacing w:after="0"/>
              <w:ind w:left="142"/>
              <w:jc w:val="both"/>
              <w:rPr>
                <w:rFonts w:ascii="Arial" w:eastAsia="Times New Roman" w:hAnsi="Arial" w:cs="Arial"/>
                <w:sz w:val="20"/>
                <w:szCs w:val="20"/>
                <w:lang w:eastAsia="pt-PT"/>
              </w:rPr>
            </w:pPr>
          </w:p>
          <w:p w:rsidR="00BB646A" w:rsidRPr="00FB7479" w:rsidRDefault="00BB646A" w:rsidP="00FB7479">
            <w:pPr>
              <w:spacing w:after="0"/>
              <w:ind w:left="142"/>
              <w:jc w:val="both"/>
              <w:rPr>
                <w:rFonts w:ascii="Arial" w:eastAsia="Times New Roman" w:hAnsi="Arial" w:cs="Arial"/>
                <w:sz w:val="20"/>
                <w:szCs w:val="20"/>
                <w:lang w:eastAsia="pt-PT"/>
              </w:rPr>
            </w:pPr>
          </w:p>
        </w:tc>
      </w:tr>
      <w:tr w:rsidR="00625943" w:rsidRPr="00FB7479" w:rsidTr="005D77F1">
        <w:trPr>
          <w:trHeight w:val="1058"/>
        </w:trPr>
        <w:tc>
          <w:tcPr>
            <w:tcW w:w="4503" w:type="dxa"/>
            <w:shd w:val="clear" w:color="auto" w:fill="auto"/>
          </w:tcPr>
          <w:p w:rsidR="00625943" w:rsidRPr="00FB7479" w:rsidRDefault="00625943"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 xml:space="preserve">Laboratório de Matemática </w:t>
            </w:r>
            <w:r w:rsidR="005D77F1" w:rsidRPr="00FB7479">
              <w:rPr>
                <w:rFonts w:ascii="Arial" w:hAnsi="Arial" w:cs="Arial"/>
                <w:sz w:val="20"/>
                <w:szCs w:val="20"/>
              </w:rPr>
              <w:t xml:space="preserve">(7.º e 8.º anos de escolaridade) </w:t>
            </w:r>
            <w:r w:rsidRPr="00FB7479">
              <w:rPr>
                <w:rFonts w:ascii="Arial" w:hAnsi="Arial" w:cs="Arial"/>
                <w:sz w:val="20"/>
                <w:szCs w:val="20"/>
              </w:rPr>
              <w:t>– para desenvolver tarefas de investigação</w:t>
            </w:r>
          </w:p>
        </w:tc>
        <w:tc>
          <w:tcPr>
            <w:tcW w:w="2551" w:type="dxa"/>
            <w:shd w:val="clear" w:color="auto" w:fill="auto"/>
          </w:tcPr>
          <w:p w:rsidR="00625943" w:rsidRPr="00FB7479" w:rsidRDefault="00625943"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Ao longo do ano</w:t>
            </w:r>
          </w:p>
        </w:tc>
        <w:tc>
          <w:tcPr>
            <w:tcW w:w="4253" w:type="dxa"/>
            <w:shd w:val="clear" w:color="auto" w:fill="auto"/>
          </w:tcPr>
          <w:p w:rsidR="00625943" w:rsidRPr="00FB7479" w:rsidRDefault="00625943"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 xml:space="preserve">Coordenador do Departamento </w:t>
            </w:r>
          </w:p>
        </w:tc>
        <w:tc>
          <w:tcPr>
            <w:tcW w:w="3685" w:type="dxa"/>
            <w:shd w:val="clear" w:color="auto" w:fill="auto"/>
          </w:tcPr>
          <w:p w:rsidR="00625943" w:rsidRPr="00FB7479" w:rsidRDefault="00625943"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Análise das estratégias</w:t>
            </w:r>
            <w:r w:rsidR="00875763" w:rsidRPr="00FB7479">
              <w:rPr>
                <w:rFonts w:ascii="Arial" w:hAnsi="Arial" w:cs="Arial"/>
                <w:sz w:val="20"/>
                <w:szCs w:val="20"/>
              </w:rPr>
              <w:t>/tarefas implementadas.</w:t>
            </w:r>
          </w:p>
          <w:p w:rsidR="00625943" w:rsidRPr="00FB7479" w:rsidRDefault="00625943" w:rsidP="00FB7479">
            <w:pPr>
              <w:numPr>
                <w:ilvl w:val="0"/>
                <w:numId w:val="36"/>
              </w:numPr>
              <w:spacing w:after="0"/>
              <w:ind w:left="142" w:hanging="131"/>
              <w:jc w:val="both"/>
              <w:rPr>
                <w:rFonts w:ascii="Arial" w:hAnsi="Arial" w:cs="Arial"/>
                <w:sz w:val="20"/>
                <w:szCs w:val="20"/>
              </w:rPr>
            </w:pPr>
            <w:r w:rsidRPr="00FB7479">
              <w:rPr>
                <w:rFonts w:ascii="Arial" w:hAnsi="Arial" w:cs="Arial"/>
                <w:sz w:val="20"/>
                <w:szCs w:val="20"/>
              </w:rPr>
              <w:t>No final de cada período, preenchimento de uma folha de registo do trabalho desenvolvido e do respetivo balanço.</w:t>
            </w:r>
          </w:p>
          <w:p w:rsidR="00625943" w:rsidRPr="00FB7479" w:rsidRDefault="00625943" w:rsidP="00FB7479">
            <w:pPr>
              <w:spacing w:after="0"/>
              <w:ind w:left="142"/>
              <w:jc w:val="both"/>
              <w:rPr>
                <w:rFonts w:ascii="Arial" w:eastAsia="Times New Roman" w:hAnsi="Arial" w:cs="Arial"/>
                <w:color w:val="0070C0"/>
                <w:sz w:val="20"/>
                <w:szCs w:val="20"/>
                <w:lang w:eastAsia="pt-PT"/>
              </w:rPr>
            </w:pPr>
          </w:p>
          <w:p w:rsidR="00625943" w:rsidRPr="00FB7479" w:rsidRDefault="00625943" w:rsidP="00FB7479">
            <w:pPr>
              <w:spacing w:after="0"/>
              <w:ind w:left="142"/>
              <w:jc w:val="both"/>
              <w:rPr>
                <w:rFonts w:ascii="Arial" w:eastAsia="Times New Roman" w:hAnsi="Arial" w:cs="Arial"/>
                <w:color w:val="0070C0"/>
                <w:sz w:val="20"/>
                <w:szCs w:val="20"/>
                <w:lang w:eastAsia="pt-PT"/>
              </w:rPr>
            </w:pPr>
          </w:p>
          <w:p w:rsidR="00625943" w:rsidRPr="00FB7479" w:rsidRDefault="00625943" w:rsidP="00FB7479">
            <w:pPr>
              <w:spacing w:after="0"/>
              <w:ind w:left="142"/>
              <w:jc w:val="both"/>
              <w:rPr>
                <w:rFonts w:ascii="Arial" w:eastAsia="Times New Roman" w:hAnsi="Arial" w:cs="Arial"/>
                <w:color w:val="0070C0"/>
                <w:sz w:val="20"/>
                <w:szCs w:val="20"/>
                <w:lang w:eastAsia="pt-PT"/>
              </w:rPr>
            </w:pPr>
          </w:p>
          <w:p w:rsidR="00625943" w:rsidRPr="00FB7479" w:rsidRDefault="00625943" w:rsidP="00FB7479">
            <w:pPr>
              <w:spacing w:after="0"/>
              <w:ind w:left="142"/>
              <w:jc w:val="both"/>
              <w:rPr>
                <w:rFonts w:ascii="Arial" w:eastAsia="Times New Roman" w:hAnsi="Arial" w:cs="Arial"/>
                <w:color w:val="0070C0"/>
                <w:sz w:val="20"/>
                <w:szCs w:val="20"/>
                <w:lang w:eastAsia="pt-PT"/>
              </w:rPr>
            </w:pPr>
          </w:p>
        </w:tc>
      </w:tr>
    </w:tbl>
    <w:p w:rsidR="00232489" w:rsidRDefault="00232489" w:rsidP="00A41187">
      <w:pPr>
        <w:spacing w:after="0" w:line="360" w:lineRule="auto"/>
        <w:jc w:val="both"/>
        <w:rPr>
          <w:rFonts w:ascii="Arial Narrow" w:hAnsi="Arial Narrow"/>
        </w:rPr>
      </w:pPr>
    </w:p>
    <w:p w:rsidR="00232489" w:rsidRDefault="00232489"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p w:rsidR="00875763" w:rsidRDefault="00875763" w:rsidP="00A41187">
      <w:pPr>
        <w:spacing w:after="0" w:line="360" w:lineRule="auto"/>
        <w:jc w:val="both"/>
        <w:rPr>
          <w:rFonts w:ascii="Arial Narrow" w:hAnsi="Arial Narrow"/>
        </w:rPr>
      </w:pPr>
    </w:p>
    <w:tbl>
      <w:tblPr>
        <w:tblStyle w:val="TabelacomGrelha"/>
        <w:tblW w:w="14742" w:type="dxa"/>
        <w:jc w:val="center"/>
        <w:tblBorders>
          <w:top w:val="none" w:sz="0" w:space="0" w:color="auto"/>
          <w:left w:val="none" w:sz="0" w:space="0" w:color="auto"/>
          <w:bottom w:val="none" w:sz="0" w:space="0" w:color="auto"/>
          <w:right w:val="none" w:sz="0" w:space="0" w:color="auto"/>
          <w:insideH w:val="single" w:sz="12" w:space="0" w:color="1B56A4"/>
          <w:insideV w:val="single" w:sz="12" w:space="0" w:color="1B56A4"/>
        </w:tblBorders>
        <w:tblLayout w:type="fixed"/>
        <w:tblLook w:val="04A0" w:firstRow="1" w:lastRow="0" w:firstColumn="1" w:lastColumn="0" w:noHBand="0" w:noVBand="1"/>
      </w:tblPr>
      <w:tblGrid>
        <w:gridCol w:w="7371"/>
        <w:gridCol w:w="7371"/>
      </w:tblGrid>
      <w:tr w:rsidR="00232489" w:rsidTr="009564F2">
        <w:trPr>
          <w:jc w:val="center"/>
        </w:trPr>
        <w:tc>
          <w:tcPr>
            <w:tcW w:w="7371" w:type="dxa"/>
          </w:tcPr>
          <w:p w:rsidR="00232489" w:rsidRDefault="00232489" w:rsidP="00E463E4">
            <w:pPr>
              <w:pStyle w:val="Cabealho"/>
              <w:jc w:val="right"/>
              <w:rPr>
                <w:rFonts w:ascii="Arial" w:hAnsi="Arial" w:cs="Arial"/>
                <w:b/>
                <w:bCs/>
                <w:color w:val="4F81BD" w:themeColor="accent1"/>
                <w:szCs w:val="22"/>
              </w:rPr>
            </w:pPr>
            <w:r>
              <w:rPr>
                <w:noProof/>
              </w:rPr>
              <w:lastRenderedPageBreak/>
              <w:drawing>
                <wp:inline distT="0" distB="0" distL="0" distR="0" wp14:anchorId="42A1E366" wp14:editId="07777777">
                  <wp:extent cx="720000" cy="553846"/>
                  <wp:effectExtent l="0" t="0" r="444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553846"/>
                          </a:xfrm>
                          <a:prstGeom prst="rect">
                            <a:avLst/>
                          </a:prstGeom>
                        </pic:spPr>
                      </pic:pic>
                    </a:graphicData>
                  </a:graphic>
                </wp:inline>
              </w:drawing>
            </w:r>
          </w:p>
        </w:tc>
        <w:tc>
          <w:tcPr>
            <w:tcW w:w="7371" w:type="dxa"/>
            <w:vAlign w:val="bottom"/>
          </w:tcPr>
          <w:p w:rsidR="00232489" w:rsidRPr="00BA0C49" w:rsidRDefault="00232489" w:rsidP="00E463E4">
            <w:pPr>
              <w:pStyle w:val="Cabealho"/>
              <w:spacing w:line="276" w:lineRule="auto"/>
              <w:rPr>
                <w:rFonts w:ascii="Arial" w:hAnsi="Arial" w:cs="Arial"/>
                <w:b/>
                <w:color w:val="1B56A4"/>
              </w:rPr>
            </w:pPr>
            <w:r>
              <w:rPr>
                <w:rFonts w:ascii="Arial" w:hAnsi="Arial" w:cs="Arial"/>
                <w:b/>
                <w:bCs/>
                <w:color w:val="1B56A4"/>
              </w:rPr>
              <w:t>Escola Básica e Secundária da Graciosa</w:t>
            </w:r>
          </w:p>
        </w:tc>
      </w:tr>
    </w:tbl>
    <w:p w:rsidR="009564F2" w:rsidRDefault="009564F2" w:rsidP="009564F2">
      <w:pPr>
        <w:spacing w:after="0" w:line="360" w:lineRule="auto"/>
        <w:jc w:val="both"/>
        <w:rPr>
          <w:rFonts w:ascii="Arial Narrow" w:hAnsi="Arial Narrow"/>
        </w:rPr>
      </w:pPr>
      <w:bookmarkStart w:id="1" w:name="_GoBack"/>
      <w:bookmarkEnd w:id="1"/>
    </w:p>
    <w:tbl>
      <w:tblPr>
        <w:tblW w:w="14742" w:type="dxa"/>
        <w:jc w:val="center"/>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481"/>
        <w:gridCol w:w="10261"/>
      </w:tblGrid>
      <w:tr w:rsidR="009564F2" w:rsidRPr="00C263AD" w:rsidTr="695D0F14">
        <w:trPr>
          <w:jc w:val="center"/>
        </w:trPr>
        <w:tc>
          <w:tcPr>
            <w:tcW w:w="4481"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Problemas a resolver</w:t>
            </w:r>
          </w:p>
          <w:p w:rsidR="009564F2" w:rsidRPr="00254850" w:rsidRDefault="009564F2" w:rsidP="008128AF">
            <w:pPr>
              <w:tabs>
                <w:tab w:val="left" w:pos="1985"/>
              </w:tabs>
              <w:spacing w:after="0"/>
              <w:rPr>
                <w:rFonts w:ascii="Arial" w:hAnsi="Arial" w:cs="Arial"/>
                <w:sz w:val="18"/>
                <w:szCs w:val="18"/>
              </w:rPr>
            </w:pPr>
            <w:r w:rsidRPr="4A9602A4">
              <w:rPr>
                <w:rFonts w:ascii="Arial" w:hAnsi="Arial" w:cs="Arial"/>
                <w:sz w:val="18"/>
                <w:szCs w:val="18"/>
              </w:rPr>
              <w:t>(qual a fragilidade que temos? Indicar, quando possível, o ponto de partida.)</w:t>
            </w:r>
          </w:p>
        </w:tc>
        <w:tc>
          <w:tcPr>
            <w:tcW w:w="10261" w:type="dxa"/>
            <w:shd w:val="clear" w:color="auto" w:fill="auto"/>
            <w:vAlign w:val="center"/>
          </w:tcPr>
          <w:p w:rsidR="009564F2" w:rsidRPr="00C263AD" w:rsidRDefault="009564F2" w:rsidP="008128AF">
            <w:pPr>
              <w:tabs>
                <w:tab w:val="left" w:pos="1985"/>
              </w:tabs>
              <w:spacing w:after="0"/>
              <w:rPr>
                <w:rFonts w:ascii="Arial" w:hAnsi="Arial" w:cs="Arial"/>
                <w:sz w:val="20"/>
                <w:szCs w:val="20"/>
              </w:rPr>
            </w:pPr>
            <w:r w:rsidRPr="00C263AD">
              <w:rPr>
                <w:rFonts w:ascii="Arial" w:hAnsi="Arial" w:cs="Arial"/>
                <w:sz w:val="20"/>
                <w:szCs w:val="20"/>
              </w:rPr>
              <w:t xml:space="preserve">Dificuldades na compreensão da leitura, como causa do insucesso </w:t>
            </w:r>
            <w:r w:rsidR="00BA1E9E" w:rsidRPr="00C263AD">
              <w:rPr>
                <w:rFonts w:ascii="Arial" w:hAnsi="Arial" w:cs="Arial"/>
                <w:sz w:val="20"/>
                <w:szCs w:val="20"/>
              </w:rPr>
              <w:t>escolar, no domínio da leitura, com repercussões nas restantes disciplinas:</w:t>
            </w:r>
          </w:p>
          <w:tbl>
            <w:tblPr>
              <w:tblStyle w:val="TabelacomGrelha"/>
              <w:tblW w:w="0" w:type="auto"/>
              <w:tblLook w:val="04A0" w:firstRow="1" w:lastRow="0" w:firstColumn="1" w:lastColumn="0" w:noHBand="0" w:noVBand="1"/>
            </w:tblPr>
            <w:tblGrid>
              <w:gridCol w:w="1843"/>
              <w:gridCol w:w="1236"/>
              <w:gridCol w:w="1074"/>
              <w:gridCol w:w="1118"/>
              <w:gridCol w:w="1032"/>
              <w:gridCol w:w="927"/>
            </w:tblGrid>
            <w:tr w:rsidR="005A7148" w:rsidRPr="00C263AD" w:rsidTr="00C978E5">
              <w:tc>
                <w:tcPr>
                  <w:tcW w:w="1843" w:type="dxa"/>
                  <w:vMerge w:val="restart"/>
                  <w:tcBorders>
                    <w:top w:val="single" w:sz="4" w:space="0" w:color="auto"/>
                    <w:left w:val="single" w:sz="4" w:space="0" w:color="auto"/>
                  </w:tcBorders>
                  <w:shd w:val="clear" w:color="auto" w:fill="C6D9F1" w:themeFill="text2" w:themeFillTint="33"/>
                </w:tcPr>
                <w:p w:rsidR="005A7148" w:rsidRPr="00C263AD" w:rsidRDefault="005A7148" w:rsidP="00BA710F">
                  <w:r w:rsidRPr="00C263AD">
                    <w:t>Ano letivo</w:t>
                  </w:r>
                </w:p>
                <w:p w:rsidR="005A7148" w:rsidRPr="00C263AD" w:rsidRDefault="005A7148" w:rsidP="00BA710F">
                  <w:r w:rsidRPr="00C263AD">
                    <w:t>2018/2019</w:t>
                  </w:r>
                </w:p>
              </w:tc>
              <w:tc>
                <w:tcPr>
                  <w:tcW w:w="2310" w:type="dxa"/>
                  <w:gridSpan w:val="2"/>
                  <w:tcBorders>
                    <w:right w:val="single" w:sz="4" w:space="0" w:color="auto"/>
                  </w:tcBorders>
                  <w:shd w:val="clear" w:color="auto" w:fill="EAF1DD" w:themeFill="accent3" w:themeFillTint="33"/>
                </w:tcPr>
                <w:p w:rsidR="005A7148" w:rsidRPr="00C263AD" w:rsidRDefault="005A7148" w:rsidP="00BA710F">
                  <w:pPr>
                    <w:jc w:val="center"/>
                  </w:pPr>
                  <w:r w:rsidRPr="00C263AD">
                    <w:t>2º ciclo</w:t>
                  </w:r>
                </w:p>
              </w:tc>
              <w:tc>
                <w:tcPr>
                  <w:tcW w:w="3077" w:type="dxa"/>
                  <w:gridSpan w:val="3"/>
                  <w:tcBorders>
                    <w:left w:val="single" w:sz="4" w:space="0" w:color="auto"/>
                  </w:tcBorders>
                  <w:shd w:val="clear" w:color="auto" w:fill="EAF1DD" w:themeFill="accent3" w:themeFillTint="33"/>
                </w:tcPr>
                <w:p w:rsidR="005A7148" w:rsidRPr="00C263AD" w:rsidRDefault="005A7148" w:rsidP="00BA710F">
                  <w:pPr>
                    <w:jc w:val="center"/>
                  </w:pPr>
                  <w:r w:rsidRPr="00C263AD">
                    <w:t>3º ciclo</w:t>
                  </w:r>
                </w:p>
              </w:tc>
            </w:tr>
            <w:tr w:rsidR="005A7148" w:rsidRPr="00C263AD" w:rsidTr="00C978E5">
              <w:tc>
                <w:tcPr>
                  <w:tcW w:w="1843" w:type="dxa"/>
                  <w:vMerge/>
                  <w:tcBorders>
                    <w:left w:val="single" w:sz="4" w:space="0" w:color="auto"/>
                    <w:bottom w:val="single" w:sz="4" w:space="0" w:color="000000" w:themeColor="text1"/>
                  </w:tcBorders>
                  <w:shd w:val="clear" w:color="auto" w:fill="C6D9F1" w:themeFill="text2" w:themeFillTint="33"/>
                </w:tcPr>
                <w:p w:rsidR="005A7148" w:rsidRPr="00C263AD" w:rsidRDefault="005A7148" w:rsidP="00BA710F"/>
              </w:tc>
              <w:tc>
                <w:tcPr>
                  <w:tcW w:w="1236" w:type="dxa"/>
                  <w:tcBorders>
                    <w:bottom w:val="single" w:sz="4" w:space="0" w:color="000000" w:themeColor="text1"/>
                    <w:right w:val="single" w:sz="4" w:space="0" w:color="auto"/>
                  </w:tcBorders>
                  <w:shd w:val="clear" w:color="auto" w:fill="EAF1DD" w:themeFill="accent3" w:themeFillTint="33"/>
                </w:tcPr>
                <w:p w:rsidR="005A7148" w:rsidRPr="00C263AD" w:rsidRDefault="005A7148" w:rsidP="00BA710F">
                  <w:pPr>
                    <w:jc w:val="center"/>
                  </w:pPr>
                  <w:r w:rsidRPr="00C263AD">
                    <w:t>5º ano</w:t>
                  </w:r>
                </w:p>
              </w:tc>
              <w:tc>
                <w:tcPr>
                  <w:tcW w:w="1074" w:type="dxa"/>
                  <w:tcBorders>
                    <w:left w:val="single" w:sz="4" w:space="0" w:color="auto"/>
                    <w:bottom w:val="single" w:sz="4" w:space="0" w:color="000000" w:themeColor="text1"/>
                    <w:right w:val="single" w:sz="4" w:space="0" w:color="auto"/>
                  </w:tcBorders>
                  <w:shd w:val="clear" w:color="auto" w:fill="EAF1DD" w:themeFill="accent3" w:themeFillTint="33"/>
                </w:tcPr>
                <w:p w:rsidR="005A7148" w:rsidRPr="00C263AD" w:rsidRDefault="005A7148" w:rsidP="00BA710F">
                  <w:pPr>
                    <w:jc w:val="center"/>
                  </w:pPr>
                  <w:r w:rsidRPr="00C263AD">
                    <w:t>6º ano</w:t>
                  </w:r>
                </w:p>
              </w:tc>
              <w:tc>
                <w:tcPr>
                  <w:tcW w:w="1118" w:type="dxa"/>
                  <w:tcBorders>
                    <w:left w:val="single" w:sz="4" w:space="0" w:color="auto"/>
                    <w:bottom w:val="single" w:sz="4" w:space="0" w:color="000000" w:themeColor="text1"/>
                    <w:right w:val="single" w:sz="4" w:space="0" w:color="auto"/>
                  </w:tcBorders>
                  <w:shd w:val="clear" w:color="auto" w:fill="EAF1DD" w:themeFill="accent3" w:themeFillTint="33"/>
                </w:tcPr>
                <w:p w:rsidR="005A7148" w:rsidRPr="00C263AD" w:rsidRDefault="005A7148" w:rsidP="00BA710F">
                  <w:pPr>
                    <w:jc w:val="center"/>
                  </w:pPr>
                  <w:r w:rsidRPr="00C263AD">
                    <w:t>7º ano</w:t>
                  </w:r>
                </w:p>
              </w:tc>
              <w:tc>
                <w:tcPr>
                  <w:tcW w:w="1032" w:type="dxa"/>
                  <w:tcBorders>
                    <w:left w:val="single" w:sz="4" w:space="0" w:color="auto"/>
                    <w:bottom w:val="single" w:sz="4" w:space="0" w:color="000000" w:themeColor="text1"/>
                    <w:right w:val="single" w:sz="4" w:space="0" w:color="auto"/>
                  </w:tcBorders>
                  <w:shd w:val="clear" w:color="auto" w:fill="EAF1DD" w:themeFill="accent3" w:themeFillTint="33"/>
                </w:tcPr>
                <w:p w:rsidR="005A7148" w:rsidRPr="00C263AD" w:rsidRDefault="005A7148" w:rsidP="00BA710F">
                  <w:pPr>
                    <w:jc w:val="center"/>
                  </w:pPr>
                  <w:r w:rsidRPr="00C263AD">
                    <w:t>8º ano</w:t>
                  </w:r>
                </w:p>
              </w:tc>
              <w:tc>
                <w:tcPr>
                  <w:tcW w:w="927" w:type="dxa"/>
                  <w:tcBorders>
                    <w:top w:val="single" w:sz="4" w:space="0" w:color="auto"/>
                    <w:left w:val="single" w:sz="4" w:space="0" w:color="auto"/>
                    <w:bottom w:val="single" w:sz="4" w:space="0" w:color="000000" w:themeColor="text1"/>
                  </w:tcBorders>
                  <w:shd w:val="clear" w:color="auto" w:fill="EAF1DD" w:themeFill="accent3" w:themeFillTint="33"/>
                </w:tcPr>
                <w:p w:rsidR="005A7148" w:rsidRPr="00C263AD" w:rsidRDefault="005A7148" w:rsidP="00BA710F">
                  <w:pPr>
                    <w:jc w:val="center"/>
                  </w:pPr>
                  <w:r w:rsidRPr="00C263AD">
                    <w:t>9º ano</w:t>
                  </w:r>
                </w:p>
              </w:tc>
            </w:tr>
            <w:tr w:rsidR="005A7148" w:rsidRPr="00C263AD" w:rsidTr="00FB7479">
              <w:tc>
                <w:tcPr>
                  <w:tcW w:w="1843" w:type="dxa"/>
                  <w:shd w:val="clear" w:color="auto" w:fill="FDE9D9" w:themeFill="accent6" w:themeFillTint="33"/>
                </w:tcPr>
                <w:p w:rsidR="005A7148" w:rsidRPr="00C263AD" w:rsidRDefault="005A7148" w:rsidP="00BA710F">
                  <w:r w:rsidRPr="00C263AD">
                    <w:t>Taxa de insucesso ao nível da leitura</w:t>
                  </w:r>
                </w:p>
              </w:tc>
              <w:tc>
                <w:tcPr>
                  <w:tcW w:w="1236" w:type="dxa"/>
                  <w:tcBorders>
                    <w:right w:val="single" w:sz="4" w:space="0" w:color="auto"/>
                  </w:tcBorders>
                  <w:shd w:val="clear" w:color="auto" w:fill="FFFFFF" w:themeFill="background1"/>
                </w:tcPr>
                <w:p w:rsidR="005A7148" w:rsidRPr="00C263AD" w:rsidRDefault="005A7148" w:rsidP="00BA710F">
                  <w:pPr>
                    <w:jc w:val="center"/>
                  </w:pPr>
                  <w:r w:rsidRPr="00C263AD">
                    <w:t>23%</w:t>
                  </w:r>
                </w:p>
              </w:tc>
              <w:tc>
                <w:tcPr>
                  <w:tcW w:w="1074" w:type="dxa"/>
                  <w:tcBorders>
                    <w:left w:val="single" w:sz="4" w:space="0" w:color="auto"/>
                    <w:right w:val="single" w:sz="4" w:space="0" w:color="auto"/>
                  </w:tcBorders>
                  <w:shd w:val="clear" w:color="auto" w:fill="FFFFFF" w:themeFill="background1"/>
                </w:tcPr>
                <w:p w:rsidR="005A7148" w:rsidRPr="00C263AD" w:rsidRDefault="005A7148" w:rsidP="00BA710F">
                  <w:pPr>
                    <w:jc w:val="center"/>
                  </w:pPr>
                  <w:r w:rsidRPr="00C263AD">
                    <w:t>50%</w:t>
                  </w:r>
                </w:p>
              </w:tc>
              <w:tc>
                <w:tcPr>
                  <w:tcW w:w="1118" w:type="dxa"/>
                  <w:tcBorders>
                    <w:left w:val="single" w:sz="4" w:space="0" w:color="auto"/>
                    <w:right w:val="single" w:sz="4" w:space="0" w:color="auto"/>
                  </w:tcBorders>
                  <w:shd w:val="clear" w:color="auto" w:fill="FFFFFF" w:themeFill="background1"/>
                </w:tcPr>
                <w:p w:rsidR="005A7148" w:rsidRPr="00C263AD" w:rsidRDefault="005A7148" w:rsidP="00BA710F">
                  <w:pPr>
                    <w:jc w:val="center"/>
                  </w:pPr>
                  <w:r w:rsidRPr="00C263AD">
                    <w:t>3%</w:t>
                  </w:r>
                </w:p>
              </w:tc>
              <w:tc>
                <w:tcPr>
                  <w:tcW w:w="1032" w:type="dxa"/>
                  <w:tcBorders>
                    <w:left w:val="single" w:sz="4" w:space="0" w:color="auto"/>
                    <w:right w:val="single" w:sz="4" w:space="0" w:color="auto"/>
                  </w:tcBorders>
                  <w:shd w:val="clear" w:color="auto" w:fill="FFFFFF" w:themeFill="background1"/>
                </w:tcPr>
                <w:p w:rsidR="005A7148" w:rsidRPr="00C263AD" w:rsidRDefault="005A7148" w:rsidP="00BA710F">
                  <w:pPr>
                    <w:jc w:val="center"/>
                  </w:pPr>
                  <w:r w:rsidRPr="00C263AD">
                    <w:t>38%</w:t>
                  </w:r>
                </w:p>
              </w:tc>
              <w:tc>
                <w:tcPr>
                  <w:tcW w:w="927" w:type="dxa"/>
                  <w:tcBorders>
                    <w:left w:val="single" w:sz="4" w:space="0" w:color="auto"/>
                  </w:tcBorders>
                  <w:shd w:val="clear" w:color="auto" w:fill="FFFFFF" w:themeFill="background1"/>
                </w:tcPr>
                <w:p w:rsidR="005A7148" w:rsidRPr="00C263AD" w:rsidRDefault="005A7148" w:rsidP="00BA710F">
                  <w:pPr>
                    <w:jc w:val="center"/>
                  </w:pPr>
                  <w:r w:rsidRPr="00C263AD">
                    <w:t>51%</w:t>
                  </w:r>
                </w:p>
              </w:tc>
            </w:tr>
            <w:tr w:rsidR="00C5493F" w:rsidRPr="00C263AD" w:rsidTr="00FB7479">
              <w:tc>
                <w:tcPr>
                  <w:tcW w:w="1843" w:type="dxa"/>
                  <w:shd w:val="clear" w:color="auto" w:fill="FDE9D9" w:themeFill="accent6" w:themeFillTint="33"/>
                </w:tcPr>
                <w:p w:rsidR="00C5493F" w:rsidRPr="00C263AD" w:rsidRDefault="00C5493F" w:rsidP="00BA710F">
                  <w:r w:rsidRPr="00C263AD">
                    <w:t>Ano letivo</w:t>
                  </w:r>
                </w:p>
                <w:p w:rsidR="00032DF9" w:rsidRPr="00C263AD" w:rsidRDefault="00032DF9" w:rsidP="00BA710F">
                  <w:r w:rsidRPr="00C263AD">
                    <w:t>2019/2020 (2º P)</w:t>
                  </w:r>
                </w:p>
              </w:tc>
              <w:tc>
                <w:tcPr>
                  <w:tcW w:w="1236" w:type="dxa"/>
                  <w:tcBorders>
                    <w:right w:val="single" w:sz="4" w:space="0" w:color="auto"/>
                  </w:tcBorders>
                  <w:shd w:val="clear" w:color="auto" w:fill="FFFFFF" w:themeFill="background1"/>
                </w:tcPr>
                <w:p w:rsidR="00C5493F" w:rsidRPr="00C263AD" w:rsidRDefault="00C5493F" w:rsidP="00BA710F">
                  <w:pPr>
                    <w:jc w:val="center"/>
                  </w:pPr>
                </w:p>
                <w:p w:rsidR="00032DF9" w:rsidRPr="00C263AD" w:rsidRDefault="00032DF9" w:rsidP="00BA710F">
                  <w:pPr>
                    <w:jc w:val="center"/>
                  </w:pPr>
                  <w:r w:rsidRPr="00C263AD">
                    <w:t>14,6%</w:t>
                  </w:r>
                </w:p>
                <w:p w:rsidR="00032DF9" w:rsidRPr="00C263AD" w:rsidRDefault="00032DF9" w:rsidP="00BA710F">
                  <w:pPr>
                    <w:jc w:val="center"/>
                  </w:pPr>
                </w:p>
              </w:tc>
              <w:tc>
                <w:tcPr>
                  <w:tcW w:w="1074" w:type="dxa"/>
                  <w:tcBorders>
                    <w:left w:val="single" w:sz="4" w:space="0" w:color="auto"/>
                    <w:right w:val="single" w:sz="4" w:space="0" w:color="auto"/>
                  </w:tcBorders>
                  <w:shd w:val="clear" w:color="auto" w:fill="FFFFFF" w:themeFill="background1"/>
                </w:tcPr>
                <w:p w:rsidR="001A5388" w:rsidRPr="00C263AD" w:rsidRDefault="001A5388" w:rsidP="00BA710F">
                  <w:pPr>
                    <w:jc w:val="center"/>
                  </w:pPr>
                </w:p>
                <w:p w:rsidR="00C5493F" w:rsidRPr="00C263AD" w:rsidRDefault="00032DF9" w:rsidP="00BA710F">
                  <w:pPr>
                    <w:jc w:val="center"/>
                  </w:pPr>
                  <w:r w:rsidRPr="00C263AD">
                    <w:t>26,19%</w:t>
                  </w:r>
                </w:p>
              </w:tc>
              <w:tc>
                <w:tcPr>
                  <w:tcW w:w="1118" w:type="dxa"/>
                  <w:tcBorders>
                    <w:left w:val="single" w:sz="4" w:space="0" w:color="auto"/>
                    <w:right w:val="single" w:sz="4" w:space="0" w:color="auto"/>
                  </w:tcBorders>
                  <w:shd w:val="clear" w:color="auto" w:fill="FFFFFF" w:themeFill="background1"/>
                </w:tcPr>
                <w:p w:rsidR="001A5388" w:rsidRPr="00C263AD" w:rsidRDefault="001A5388" w:rsidP="00BA710F">
                  <w:pPr>
                    <w:jc w:val="center"/>
                  </w:pPr>
                </w:p>
                <w:p w:rsidR="00C5493F" w:rsidRPr="00C263AD" w:rsidRDefault="001A5388" w:rsidP="00BA710F">
                  <w:pPr>
                    <w:jc w:val="center"/>
                  </w:pPr>
                  <w:r w:rsidRPr="00C263AD">
                    <w:t>0%</w:t>
                  </w:r>
                </w:p>
              </w:tc>
              <w:tc>
                <w:tcPr>
                  <w:tcW w:w="1032" w:type="dxa"/>
                  <w:tcBorders>
                    <w:left w:val="single" w:sz="4" w:space="0" w:color="auto"/>
                    <w:right w:val="single" w:sz="4" w:space="0" w:color="auto"/>
                  </w:tcBorders>
                  <w:shd w:val="clear" w:color="auto" w:fill="FFFFFF" w:themeFill="background1"/>
                </w:tcPr>
                <w:p w:rsidR="001A5388" w:rsidRPr="00C263AD" w:rsidRDefault="001A5388" w:rsidP="00BA710F">
                  <w:pPr>
                    <w:jc w:val="center"/>
                  </w:pPr>
                </w:p>
                <w:p w:rsidR="00C5493F" w:rsidRPr="00C263AD" w:rsidRDefault="001A5388" w:rsidP="00BA710F">
                  <w:pPr>
                    <w:jc w:val="center"/>
                  </w:pPr>
                  <w:r w:rsidRPr="00C263AD">
                    <w:t>3,22</w:t>
                  </w:r>
                </w:p>
              </w:tc>
              <w:tc>
                <w:tcPr>
                  <w:tcW w:w="927" w:type="dxa"/>
                  <w:tcBorders>
                    <w:left w:val="single" w:sz="4" w:space="0" w:color="auto"/>
                  </w:tcBorders>
                  <w:shd w:val="clear" w:color="auto" w:fill="FFFFFF" w:themeFill="background1"/>
                </w:tcPr>
                <w:p w:rsidR="001A5388" w:rsidRPr="00C263AD" w:rsidRDefault="001A5388" w:rsidP="00BA710F">
                  <w:pPr>
                    <w:jc w:val="center"/>
                  </w:pPr>
                </w:p>
                <w:p w:rsidR="00C5493F" w:rsidRPr="00C263AD" w:rsidRDefault="001A5388" w:rsidP="00BA710F">
                  <w:pPr>
                    <w:jc w:val="center"/>
                  </w:pPr>
                  <w:r w:rsidRPr="00C263AD">
                    <w:t>0%</w:t>
                  </w:r>
                </w:p>
                <w:p w:rsidR="00C5493F" w:rsidRPr="00C263AD" w:rsidRDefault="00C5493F" w:rsidP="00BA710F">
                  <w:pPr>
                    <w:jc w:val="center"/>
                  </w:pPr>
                </w:p>
              </w:tc>
            </w:tr>
          </w:tbl>
          <w:p w:rsidR="009564F2" w:rsidRPr="00C263AD" w:rsidRDefault="009564F2" w:rsidP="695D0F14">
            <w:pPr>
              <w:tabs>
                <w:tab w:val="left" w:pos="1985"/>
              </w:tabs>
              <w:spacing w:after="0"/>
              <w:rPr>
                <w:rFonts w:ascii="Arial" w:hAnsi="Arial" w:cs="Arial"/>
                <w:color w:val="00B050"/>
                <w:sz w:val="20"/>
                <w:szCs w:val="20"/>
              </w:rPr>
            </w:pPr>
          </w:p>
        </w:tc>
      </w:tr>
      <w:tr w:rsidR="009564F2" w:rsidRPr="00C263AD" w:rsidTr="695D0F14">
        <w:trPr>
          <w:jc w:val="center"/>
        </w:trPr>
        <w:tc>
          <w:tcPr>
            <w:tcW w:w="4481"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Objetivos a atingir</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(o que queremos alcançar?)</w:t>
            </w:r>
          </w:p>
        </w:tc>
        <w:tc>
          <w:tcPr>
            <w:tcW w:w="10261" w:type="dxa"/>
            <w:shd w:val="clear" w:color="auto" w:fill="auto"/>
          </w:tcPr>
          <w:p w:rsidR="009564F2" w:rsidRPr="00C263AD" w:rsidRDefault="009564F2" w:rsidP="008128AF">
            <w:pPr>
              <w:tabs>
                <w:tab w:val="left" w:pos="1985"/>
                <w:tab w:val="left" w:pos="7800"/>
              </w:tabs>
              <w:spacing w:after="0" w:line="240" w:lineRule="auto"/>
              <w:jc w:val="both"/>
              <w:rPr>
                <w:rFonts w:ascii="Arial" w:hAnsi="Arial" w:cs="Arial"/>
                <w:sz w:val="20"/>
                <w:szCs w:val="20"/>
              </w:rPr>
            </w:pPr>
            <w:r w:rsidRPr="00C263AD">
              <w:rPr>
                <w:rFonts w:ascii="Arial" w:hAnsi="Arial" w:cs="Arial"/>
                <w:sz w:val="20"/>
                <w:szCs w:val="20"/>
              </w:rPr>
              <w:t>Melhorar a capacidade de interpretar textos com diferentes graus de complexidade.</w:t>
            </w:r>
          </w:p>
          <w:p w:rsidR="009564F2" w:rsidRPr="00C263AD" w:rsidRDefault="009564F2" w:rsidP="008128AF">
            <w:pPr>
              <w:tabs>
                <w:tab w:val="left" w:pos="1985"/>
                <w:tab w:val="left" w:pos="7800"/>
              </w:tabs>
              <w:spacing w:after="0" w:line="240" w:lineRule="auto"/>
              <w:jc w:val="both"/>
              <w:rPr>
                <w:rFonts w:ascii="Arial" w:hAnsi="Arial" w:cs="Arial"/>
                <w:sz w:val="20"/>
                <w:szCs w:val="20"/>
              </w:rPr>
            </w:pPr>
            <w:r w:rsidRPr="00C263AD">
              <w:rPr>
                <w:rFonts w:ascii="Arial" w:hAnsi="Arial" w:cs="Arial"/>
                <w:sz w:val="20"/>
                <w:szCs w:val="20"/>
              </w:rPr>
              <w:t>Melhorar o desempenho dos alunos a nível de domínio de vocabulário.</w:t>
            </w:r>
          </w:p>
          <w:p w:rsidR="009564F2" w:rsidRPr="00C263AD" w:rsidRDefault="009564F2" w:rsidP="008128AF">
            <w:pPr>
              <w:tabs>
                <w:tab w:val="left" w:pos="1985"/>
                <w:tab w:val="left" w:pos="7800"/>
              </w:tabs>
              <w:spacing w:after="0" w:line="240" w:lineRule="auto"/>
              <w:jc w:val="both"/>
              <w:rPr>
                <w:rFonts w:ascii="Arial" w:hAnsi="Arial" w:cs="Arial"/>
                <w:sz w:val="20"/>
                <w:szCs w:val="20"/>
              </w:rPr>
            </w:pPr>
            <w:r w:rsidRPr="00C263AD">
              <w:rPr>
                <w:rFonts w:ascii="Arial" w:hAnsi="Arial" w:cs="Arial"/>
                <w:sz w:val="20"/>
                <w:szCs w:val="20"/>
              </w:rPr>
              <w:t>Melhorar a taxa de sucesso na disciplina de Português.</w:t>
            </w:r>
          </w:p>
        </w:tc>
      </w:tr>
      <w:tr w:rsidR="00875763" w:rsidRPr="00C263AD" w:rsidTr="695D0F14">
        <w:trPr>
          <w:trHeight w:val="725"/>
          <w:jc w:val="center"/>
        </w:trPr>
        <w:tc>
          <w:tcPr>
            <w:tcW w:w="4481" w:type="dxa"/>
            <w:shd w:val="clear" w:color="auto" w:fill="C6D9F1" w:themeFill="text2" w:themeFillTint="33"/>
          </w:tcPr>
          <w:p w:rsidR="00875763" w:rsidRPr="00D47324" w:rsidRDefault="00875763" w:rsidP="00875763">
            <w:pPr>
              <w:tabs>
                <w:tab w:val="left" w:pos="1985"/>
              </w:tabs>
              <w:spacing w:after="0"/>
              <w:rPr>
                <w:rFonts w:ascii="Arial" w:hAnsi="Arial" w:cs="Arial"/>
                <w:b/>
              </w:rPr>
            </w:pPr>
            <w:r w:rsidRPr="00D47324">
              <w:rPr>
                <w:rFonts w:ascii="Arial" w:hAnsi="Arial" w:cs="Arial"/>
                <w:b/>
              </w:rPr>
              <w:t>Metas a alcançar</w:t>
            </w:r>
          </w:p>
          <w:p w:rsidR="00875763" w:rsidRPr="00254850" w:rsidRDefault="00875763" w:rsidP="00875763">
            <w:pPr>
              <w:tabs>
                <w:tab w:val="left" w:pos="1985"/>
              </w:tabs>
              <w:spacing w:after="0"/>
              <w:rPr>
                <w:rFonts w:ascii="Arial" w:hAnsi="Arial" w:cs="Arial"/>
                <w:sz w:val="18"/>
                <w:szCs w:val="18"/>
              </w:rPr>
            </w:pPr>
            <w:r w:rsidRPr="4A9602A4">
              <w:rPr>
                <w:rFonts w:ascii="Arial" w:hAnsi="Arial" w:cs="Arial"/>
                <w:sz w:val="18"/>
                <w:szCs w:val="18"/>
              </w:rPr>
              <w:t>(qual o nível de ambição do que pretendemos alcançar?)</w:t>
            </w:r>
          </w:p>
        </w:tc>
        <w:tc>
          <w:tcPr>
            <w:tcW w:w="10261" w:type="dxa"/>
            <w:shd w:val="clear" w:color="auto" w:fill="auto"/>
          </w:tcPr>
          <w:p w:rsidR="00875763" w:rsidRDefault="00875763" w:rsidP="00875763">
            <w:pPr>
              <w:tabs>
                <w:tab w:val="left" w:pos="1985"/>
              </w:tabs>
              <w:jc w:val="both"/>
              <w:rPr>
                <w:rFonts w:ascii="Arial" w:hAnsi="Arial" w:cs="Arial"/>
                <w:sz w:val="20"/>
                <w:szCs w:val="20"/>
              </w:rPr>
            </w:pPr>
            <w:r>
              <w:rPr>
                <w:rFonts w:ascii="Arial" w:hAnsi="Arial" w:cs="Arial"/>
                <w:sz w:val="20"/>
                <w:szCs w:val="20"/>
              </w:rPr>
              <w:t xml:space="preserve">A taxa de insucesso não deverá ser superior à média da taxa dos dois últimos anos letivos.  </w:t>
            </w:r>
          </w:p>
          <w:p w:rsidR="00875763" w:rsidRPr="007E3518" w:rsidRDefault="00875763" w:rsidP="00875763">
            <w:pPr>
              <w:tabs>
                <w:tab w:val="left" w:pos="1985"/>
              </w:tabs>
              <w:jc w:val="both"/>
              <w:rPr>
                <w:rFonts w:ascii="Arial" w:hAnsi="Arial" w:cs="Arial"/>
                <w:sz w:val="20"/>
                <w:szCs w:val="20"/>
              </w:rPr>
            </w:pPr>
          </w:p>
        </w:tc>
      </w:tr>
    </w:tbl>
    <w:tbl>
      <w:tblPr>
        <w:tblpPr w:leftFromText="141" w:rightFromText="141" w:vertAnchor="text" w:horzAnchor="margin" w:tblpX="40" w:tblpY="61"/>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9564F2" w:rsidRPr="00254850" w:rsidTr="008128AF">
        <w:trPr>
          <w:trHeight w:val="807"/>
          <w:tblHeader/>
        </w:trPr>
        <w:tc>
          <w:tcPr>
            <w:tcW w:w="4503"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 xml:space="preserve">Atividades a desenvolver </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Calendarização</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Responsáveis</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Monitorização</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9564F2" w:rsidRPr="00940D2A" w:rsidTr="008128AF">
        <w:trPr>
          <w:trHeight w:val="732"/>
        </w:trPr>
        <w:tc>
          <w:tcPr>
            <w:tcW w:w="4503" w:type="dxa"/>
            <w:shd w:val="clear" w:color="auto" w:fill="auto"/>
          </w:tcPr>
          <w:p w:rsidR="009564F2" w:rsidRPr="00C978E5" w:rsidRDefault="009564F2"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Exploração de textos, com grau de dificuldade crescente, alargando o grau de envolvência dos alunos;</w:t>
            </w:r>
          </w:p>
          <w:p w:rsidR="009564F2" w:rsidRPr="00C978E5" w:rsidRDefault="009564F2" w:rsidP="00C978E5">
            <w:pPr>
              <w:spacing w:after="0"/>
              <w:ind w:left="371"/>
              <w:jc w:val="both"/>
              <w:rPr>
                <w:rFonts w:ascii="Arial" w:hAnsi="Arial" w:cs="Arial"/>
                <w:sz w:val="20"/>
                <w:szCs w:val="20"/>
              </w:rPr>
            </w:pPr>
            <w:r w:rsidRPr="00C978E5">
              <w:rPr>
                <w:rFonts w:ascii="Arial" w:hAnsi="Arial" w:cs="Arial"/>
                <w:sz w:val="20"/>
                <w:szCs w:val="20"/>
              </w:rPr>
              <w:sym w:font="Wingdings 3" w:char="F096"/>
            </w:r>
            <w:r w:rsidRPr="00C978E5">
              <w:rPr>
                <w:rFonts w:ascii="Arial" w:hAnsi="Arial" w:cs="Arial"/>
                <w:sz w:val="20"/>
                <w:szCs w:val="20"/>
              </w:rPr>
              <w:t xml:space="preserve"> Segmentação do texto a estudar (da frase ao parágrafo; do parágrafo ao texto);</w:t>
            </w:r>
          </w:p>
          <w:p w:rsidR="0095071D" w:rsidRPr="00C978E5" w:rsidRDefault="009564F2" w:rsidP="00C978E5">
            <w:pPr>
              <w:spacing w:after="0"/>
              <w:ind w:left="371"/>
              <w:jc w:val="both"/>
              <w:rPr>
                <w:rFonts w:ascii="Arial" w:hAnsi="Arial" w:cs="Arial"/>
                <w:sz w:val="20"/>
                <w:szCs w:val="20"/>
              </w:rPr>
            </w:pPr>
            <w:r w:rsidRPr="00C978E5">
              <w:rPr>
                <w:rFonts w:ascii="Arial" w:hAnsi="Arial" w:cs="Arial"/>
                <w:sz w:val="20"/>
                <w:szCs w:val="20"/>
              </w:rPr>
              <w:sym w:font="Wingdings 3" w:char="F096"/>
            </w:r>
            <w:r w:rsidRPr="00C978E5">
              <w:rPr>
                <w:rFonts w:ascii="Arial" w:hAnsi="Arial" w:cs="Arial"/>
                <w:sz w:val="20"/>
                <w:szCs w:val="20"/>
              </w:rPr>
              <w:t xml:space="preserve"> Utilização de estratégias de pré-leitura: exploração de vocabulário; antecipação de sentidos;</w:t>
            </w:r>
          </w:p>
          <w:p w:rsidR="00C978E5" w:rsidRDefault="0095071D" w:rsidP="00C978E5">
            <w:pPr>
              <w:spacing w:after="0"/>
              <w:ind w:left="371"/>
              <w:jc w:val="both"/>
              <w:rPr>
                <w:rFonts w:ascii="Arial" w:hAnsi="Arial" w:cs="Arial"/>
                <w:sz w:val="20"/>
                <w:szCs w:val="20"/>
              </w:rPr>
            </w:pPr>
            <w:r w:rsidRPr="00C978E5">
              <w:rPr>
                <w:rFonts w:ascii="Arial" w:hAnsi="Arial" w:cs="Arial"/>
                <w:sz w:val="20"/>
                <w:szCs w:val="20"/>
              </w:rPr>
              <w:t>(Aqui, o que está em causa é, sobretudo, a forma como abordamos cada texto).</w:t>
            </w:r>
          </w:p>
          <w:p w:rsidR="009564F2" w:rsidRPr="00C978E5" w:rsidRDefault="009564F2" w:rsidP="00C978E5">
            <w:pPr>
              <w:spacing w:after="0"/>
              <w:ind w:left="371"/>
              <w:jc w:val="both"/>
              <w:rPr>
                <w:rFonts w:ascii="Arial" w:hAnsi="Arial" w:cs="Arial"/>
                <w:sz w:val="20"/>
                <w:szCs w:val="20"/>
              </w:rPr>
            </w:pPr>
            <w:r w:rsidRPr="00C978E5">
              <w:rPr>
                <w:rFonts w:ascii="Arial" w:hAnsi="Arial" w:cs="Arial"/>
                <w:sz w:val="20"/>
                <w:szCs w:val="20"/>
              </w:rPr>
              <w:lastRenderedPageBreak/>
              <w:sym w:font="Wingdings 3" w:char="F096"/>
            </w:r>
            <w:r w:rsidRPr="00C978E5">
              <w:rPr>
                <w:rFonts w:ascii="Arial" w:hAnsi="Arial" w:cs="Arial"/>
                <w:sz w:val="20"/>
                <w:szCs w:val="20"/>
              </w:rPr>
              <w:t xml:space="preserve"> Estratégias de abertura dos sentidos do texto: do nosso meio ao texto; do texto para o mundo; o mundo no texto.</w:t>
            </w:r>
          </w:p>
          <w:p w:rsidR="009564F2" w:rsidRPr="00C978E5" w:rsidRDefault="009564F2" w:rsidP="00C978E5">
            <w:pPr>
              <w:spacing w:after="0"/>
              <w:ind w:left="371"/>
              <w:jc w:val="both"/>
              <w:rPr>
                <w:rFonts w:ascii="Arial" w:hAnsi="Arial" w:cs="Arial"/>
                <w:sz w:val="20"/>
                <w:szCs w:val="20"/>
              </w:rPr>
            </w:pPr>
            <w:r w:rsidRPr="00C978E5">
              <w:rPr>
                <w:rFonts w:ascii="Arial" w:hAnsi="Arial" w:cs="Arial"/>
                <w:sz w:val="20"/>
                <w:szCs w:val="20"/>
              </w:rPr>
              <w:sym w:font="Wingdings 3" w:char="F096"/>
            </w:r>
            <w:r w:rsidRPr="00C978E5">
              <w:rPr>
                <w:rFonts w:ascii="Arial" w:hAnsi="Arial" w:cs="Arial"/>
                <w:sz w:val="20"/>
                <w:szCs w:val="20"/>
              </w:rPr>
              <w:t xml:space="preserve">  Produção de trabalho interpares e cooperativo;</w:t>
            </w:r>
          </w:p>
          <w:p w:rsidR="009564F2" w:rsidRPr="00C978E5" w:rsidRDefault="009564F2" w:rsidP="00C978E5">
            <w:pPr>
              <w:spacing w:after="0"/>
              <w:ind w:left="11"/>
              <w:jc w:val="both"/>
              <w:rPr>
                <w:rFonts w:ascii="Arial" w:hAnsi="Arial" w:cs="Arial"/>
                <w:sz w:val="20"/>
                <w:szCs w:val="20"/>
              </w:rPr>
            </w:pPr>
            <w:r w:rsidRPr="00C978E5">
              <w:rPr>
                <w:rFonts w:ascii="Arial" w:hAnsi="Arial" w:cs="Arial"/>
                <w:sz w:val="20"/>
                <w:szCs w:val="20"/>
              </w:rPr>
              <w:t xml:space="preserve">       </w:t>
            </w:r>
            <w:r w:rsidRPr="00C978E5">
              <w:rPr>
                <w:rFonts w:ascii="Arial" w:hAnsi="Arial" w:cs="Arial"/>
                <w:sz w:val="20"/>
                <w:szCs w:val="20"/>
              </w:rPr>
              <w:sym w:font="Wingdings 3" w:char="F096"/>
            </w:r>
            <w:r w:rsidRPr="00C978E5">
              <w:rPr>
                <w:rFonts w:ascii="Arial" w:hAnsi="Arial" w:cs="Arial"/>
                <w:sz w:val="20"/>
                <w:szCs w:val="20"/>
              </w:rPr>
              <w:t xml:space="preserve"> Criação de grupos diferenciados de trabalho;</w:t>
            </w:r>
          </w:p>
        </w:tc>
        <w:tc>
          <w:tcPr>
            <w:tcW w:w="2551" w:type="dxa"/>
            <w:shd w:val="clear" w:color="auto" w:fill="auto"/>
          </w:tcPr>
          <w:p w:rsidR="009564F2" w:rsidRPr="00C978E5" w:rsidRDefault="009564F2"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lastRenderedPageBreak/>
              <w:t>Durante o ano letivo</w:t>
            </w:r>
          </w:p>
        </w:tc>
        <w:tc>
          <w:tcPr>
            <w:tcW w:w="4253" w:type="dxa"/>
            <w:shd w:val="clear" w:color="auto" w:fill="auto"/>
          </w:tcPr>
          <w:p w:rsidR="009564F2" w:rsidRPr="00C978E5" w:rsidRDefault="009564F2"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Coordenadora do Departamento de Línguas</w:t>
            </w:r>
            <w:r w:rsidR="00466446" w:rsidRPr="00C978E5">
              <w:rPr>
                <w:rFonts w:ascii="Arial" w:hAnsi="Arial" w:cs="Arial"/>
                <w:sz w:val="20"/>
                <w:szCs w:val="20"/>
              </w:rPr>
              <w:t>.</w:t>
            </w:r>
            <w:r w:rsidRPr="00C978E5">
              <w:rPr>
                <w:rFonts w:ascii="Arial" w:hAnsi="Arial" w:cs="Arial"/>
                <w:color w:val="FF0000"/>
                <w:sz w:val="20"/>
                <w:szCs w:val="20"/>
              </w:rPr>
              <w:t xml:space="preserve">   </w:t>
            </w:r>
          </w:p>
        </w:tc>
        <w:tc>
          <w:tcPr>
            <w:tcW w:w="3685" w:type="dxa"/>
            <w:shd w:val="clear" w:color="auto" w:fill="auto"/>
          </w:tcPr>
          <w:p w:rsidR="009564F2" w:rsidRPr="00C978E5" w:rsidRDefault="009564F2" w:rsidP="00C978E5">
            <w:pPr>
              <w:pStyle w:val="PargrafodaLista"/>
              <w:numPr>
                <w:ilvl w:val="0"/>
                <w:numId w:val="36"/>
              </w:numPr>
              <w:spacing w:after="0"/>
              <w:ind w:left="635" w:hanging="275"/>
              <w:jc w:val="both"/>
              <w:rPr>
                <w:rFonts w:ascii="Arial" w:hAnsi="Arial" w:cs="Arial"/>
                <w:sz w:val="20"/>
                <w:szCs w:val="20"/>
              </w:rPr>
            </w:pPr>
            <w:r w:rsidRPr="00C978E5">
              <w:rPr>
                <w:rFonts w:ascii="Arial" w:hAnsi="Arial" w:cs="Arial"/>
                <w:sz w:val="20"/>
                <w:szCs w:val="20"/>
              </w:rPr>
              <w:t>Grelha de recolha de informação do desempenho dos alunos (aferir sobre a melhoria nas aprendizagens e adequação das tarefas aplicadas);</w:t>
            </w:r>
          </w:p>
          <w:p w:rsidR="009564F2" w:rsidRPr="00C978E5" w:rsidRDefault="009564F2" w:rsidP="00C978E5">
            <w:pPr>
              <w:numPr>
                <w:ilvl w:val="0"/>
                <w:numId w:val="36"/>
              </w:numPr>
              <w:spacing w:after="0"/>
              <w:ind w:left="634" w:hanging="283"/>
              <w:jc w:val="both"/>
              <w:rPr>
                <w:rFonts w:ascii="Arial" w:hAnsi="Arial" w:cs="Arial"/>
                <w:sz w:val="20"/>
                <w:szCs w:val="20"/>
              </w:rPr>
            </w:pPr>
            <w:r w:rsidRPr="00C978E5">
              <w:rPr>
                <w:rFonts w:ascii="Arial" w:hAnsi="Arial" w:cs="Arial"/>
                <w:sz w:val="20"/>
                <w:szCs w:val="20"/>
              </w:rPr>
              <w:t>Resultados obtidos, por ano de escolaridade, no domínio da leitura: aferição, no final de cada período, do n.º de alunos que progridem neste domínio.</w:t>
            </w:r>
          </w:p>
          <w:p w:rsidR="002D314B" w:rsidRPr="00C978E5" w:rsidRDefault="002D314B" w:rsidP="00C978E5">
            <w:pPr>
              <w:spacing w:after="0"/>
              <w:ind w:left="634"/>
              <w:jc w:val="both"/>
              <w:rPr>
                <w:rFonts w:ascii="Arial" w:hAnsi="Arial" w:cs="Arial"/>
                <w:sz w:val="20"/>
                <w:szCs w:val="20"/>
              </w:rPr>
            </w:pPr>
          </w:p>
          <w:p w:rsidR="002D314B" w:rsidRPr="00C978E5" w:rsidRDefault="002D314B" w:rsidP="00C978E5">
            <w:pPr>
              <w:spacing w:after="0"/>
              <w:ind w:left="634"/>
              <w:jc w:val="both"/>
              <w:rPr>
                <w:rFonts w:ascii="Arial" w:hAnsi="Arial" w:cs="Arial"/>
                <w:sz w:val="20"/>
                <w:szCs w:val="20"/>
              </w:rPr>
            </w:pPr>
          </w:p>
          <w:p w:rsidR="00CD54C5" w:rsidRPr="00C978E5" w:rsidRDefault="00CD54C5" w:rsidP="00C978E5">
            <w:pPr>
              <w:spacing w:after="0"/>
              <w:ind w:left="634"/>
              <w:jc w:val="both"/>
              <w:rPr>
                <w:rFonts w:ascii="Arial" w:hAnsi="Arial" w:cs="Arial"/>
                <w:sz w:val="20"/>
                <w:szCs w:val="20"/>
              </w:rPr>
            </w:pPr>
          </w:p>
          <w:p w:rsidR="00CD54C5" w:rsidRPr="00C978E5" w:rsidRDefault="00CD54C5" w:rsidP="00C978E5">
            <w:pPr>
              <w:spacing w:after="0"/>
              <w:ind w:left="634"/>
              <w:jc w:val="both"/>
              <w:rPr>
                <w:rFonts w:ascii="Arial" w:hAnsi="Arial" w:cs="Arial"/>
                <w:sz w:val="20"/>
                <w:szCs w:val="20"/>
              </w:rPr>
            </w:pPr>
          </w:p>
          <w:p w:rsidR="002D314B" w:rsidRPr="00C978E5" w:rsidRDefault="002D314B" w:rsidP="00C978E5">
            <w:pPr>
              <w:spacing w:after="0"/>
              <w:jc w:val="both"/>
              <w:rPr>
                <w:rFonts w:ascii="Arial" w:hAnsi="Arial" w:cs="Arial"/>
                <w:sz w:val="20"/>
                <w:szCs w:val="20"/>
              </w:rPr>
            </w:pPr>
          </w:p>
        </w:tc>
      </w:tr>
    </w:tbl>
    <w:p w:rsidR="005D77F1" w:rsidRPr="005D77F1" w:rsidRDefault="005D77F1" w:rsidP="009564F2">
      <w:pPr>
        <w:spacing w:after="0" w:line="360" w:lineRule="auto"/>
        <w:jc w:val="both"/>
        <w:rPr>
          <w:rFonts w:ascii="Arial Narrow" w:hAnsi="Arial Narrow"/>
          <w:sz w:val="16"/>
          <w:szCs w:val="16"/>
        </w:rPr>
      </w:pPr>
    </w:p>
    <w:tbl>
      <w:tblPr>
        <w:tblpPr w:leftFromText="141" w:rightFromText="141" w:vertAnchor="text" w:horzAnchor="margin" w:tblpY="16"/>
        <w:tblW w:w="14992" w:type="dxa"/>
        <w:tblBorders>
          <w:top w:val="single" w:sz="4" w:space="0" w:color="1B56A4"/>
          <w:bottom w:val="single" w:sz="4" w:space="0" w:color="1B56A4"/>
          <w:insideH w:val="single" w:sz="4" w:space="0" w:color="1B56A4"/>
          <w:insideV w:val="single" w:sz="4" w:space="0" w:color="1B56A4"/>
        </w:tblBorders>
        <w:tblLook w:val="04A0" w:firstRow="1" w:lastRow="0" w:firstColumn="1" w:lastColumn="0" w:noHBand="0" w:noVBand="1"/>
      </w:tblPr>
      <w:tblGrid>
        <w:gridCol w:w="4503"/>
        <w:gridCol w:w="2551"/>
        <w:gridCol w:w="4253"/>
        <w:gridCol w:w="3685"/>
      </w:tblGrid>
      <w:tr w:rsidR="009564F2" w:rsidRPr="00254850" w:rsidTr="008128AF">
        <w:trPr>
          <w:trHeight w:val="807"/>
          <w:tblHeader/>
        </w:trPr>
        <w:tc>
          <w:tcPr>
            <w:tcW w:w="4503"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 xml:space="preserve">Atividades a desenvolver </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(o que é que vamos fazer para atingir o objetivo?)</w:t>
            </w:r>
          </w:p>
        </w:tc>
        <w:tc>
          <w:tcPr>
            <w:tcW w:w="2551"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Calendarização</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(quando é que vamos executar a atividade?)</w:t>
            </w:r>
          </w:p>
        </w:tc>
        <w:tc>
          <w:tcPr>
            <w:tcW w:w="4253"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Responsáveis</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(quem vai coordenar a execução da atividade?)</w:t>
            </w:r>
          </w:p>
        </w:tc>
        <w:tc>
          <w:tcPr>
            <w:tcW w:w="3685" w:type="dxa"/>
            <w:shd w:val="clear" w:color="auto" w:fill="C6D9F1" w:themeFill="text2" w:themeFillTint="33"/>
          </w:tcPr>
          <w:p w:rsidR="009564F2" w:rsidRPr="00D47324" w:rsidRDefault="009564F2" w:rsidP="008128AF">
            <w:pPr>
              <w:tabs>
                <w:tab w:val="left" w:pos="1985"/>
              </w:tabs>
              <w:spacing w:after="0"/>
              <w:rPr>
                <w:rFonts w:ascii="Arial" w:hAnsi="Arial" w:cs="Arial"/>
                <w:b/>
              </w:rPr>
            </w:pPr>
            <w:r w:rsidRPr="00D47324">
              <w:rPr>
                <w:rFonts w:ascii="Arial" w:hAnsi="Arial" w:cs="Arial"/>
                <w:b/>
              </w:rPr>
              <w:t>Monitorização</w:t>
            </w:r>
          </w:p>
          <w:p w:rsidR="009564F2" w:rsidRPr="00254850" w:rsidRDefault="009564F2" w:rsidP="008128AF">
            <w:pPr>
              <w:tabs>
                <w:tab w:val="left" w:pos="1985"/>
              </w:tabs>
              <w:spacing w:after="0"/>
              <w:rPr>
                <w:rFonts w:ascii="Arial" w:hAnsi="Arial" w:cs="Arial"/>
                <w:sz w:val="18"/>
                <w:szCs w:val="18"/>
              </w:rPr>
            </w:pPr>
            <w:r w:rsidRPr="00254850">
              <w:rPr>
                <w:rFonts w:ascii="Arial" w:hAnsi="Arial" w:cs="Arial"/>
                <w:sz w:val="18"/>
                <w:szCs w:val="18"/>
              </w:rPr>
              <w:t>(como vamos acompanhar o progresso e avaliar o sucesso dos objetivos?)</w:t>
            </w:r>
          </w:p>
        </w:tc>
      </w:tr>
      <w:tr w:rsidR="002D314B" w:rsidRPr="00C978E5" w:rsidTr="008128AF">
        <w:tc>
          <w:tcPr>
            <w:tcW w:w="4503" w:type="dxa"/>
            <w:shd w:val="clear" w:color="auto" w:fill="auto"/>
          </w:tcPr>
          <w:p w:rsidR="002D314B" w:rsidRPr="00C978E5" w:rsidRDefault="002D314B" w:rsidP="00C978E5">
            <w:pPr>
              <w:numPr>
                <w:ilvl w:val="0"/>
                <w:numId w:val="36"/>
              </w:numPr>
              <w:spacing w:after="0"/>
              <w:ind w:left="142" w:hanging="131"/>
              <w:jc w:val="both"/>
              <w:rPr>
                <w:rFonts w:ascii="Arial" w:hAnsi="Arial" w:cs="Arial"/>
                <w:sz w:val="20"/>
                <w:szCs w:val="20"/>
              </w:rPr>
            </w:pPr>
            <w:r w:rsidRPr="00C978E5">
              <w:rPr>
                <w:rFonts w:ascii="Arial" w:hAnsi="Arial" w:cs="Arial"/>
                <w:sz w:val="20"/>
                <w:szCs w:val="20"/>
              </w:rPr>
              <w:t xml:space="preserve">    Criação de rotinas de leitura recreativa.</w:t>
            </w:r>
          </w:p>
        </w:tc>
        <w:tc>
          <w:tcPr>
            <w:tcW w:w="2551" w:type="dxa"/>
            <w:shd w:val="clear" w:color="auto" w:fill="auto"/>
          </w:tcPr>
          <w:p w:rsidR="002D314B" w:rsidRPr="00C978E5" w:rsidRDefault="002D314B"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Durante o ano letivo.</w:t>
            </w:r>
          </w:p>
        </w:tc>
        <w:tc>
          <w:tcPr>
            <w:tcW w:w="4253" w:type="dxa"/>
            <w:shd w:val="clear" w:color="auto" w:fill="auto"/>
          </w:tcPr>
          <w:p w:rsidR="002D314B" w:rsidRPr="00C978E5" w:rsidRDefault="002D314B"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Coordenadora do Departamento de Línguas</w:t>
            </w:r>
            <w:r w:rsidR="00466446" w:rsidRPr="00C978E5">
              <w:rPr>
                <w:rFonts w:ascii="Arial" w:hAnsi="Arial" w:cs="Arial"/>
                <w:sz w:val="20"/>
                <w:szCs w:val="20"/>
              </w:rPr>
              <w:t>.</w:t>
            </w:r>
            <w:r w:rsidRPr="00C978E5">
              <w:rPr>
                <w:rFonts w:ascii="Arial" w:hAnsi="Arial" w:cs="Arial"/>
                <w:color w:val="FF0000"/>
                <w:sz w:val="20"/>
                <w:szCs w:val="20"/>
              </w:rPr>
              <w:t xml:space="preserve">   </w:t>
            </w:r>
          </w:p>
        </w:tc>
        <w:tc>
          <w:tcPr>
            <w:tcW w:w="3685" w:type="dxa"/>
            <w:shd w:val="clear" w:color="auto" w:fill="auto"/>
          </w:tcPr>
          <w:p w:rsidR="002D314B" w:rsidRPr="00C978E5" w:rsidRDefault="00466446" w:rsidP="00C978E5">
            <w:pPr>
              <w:pStyle w:val="PargrafodaLista"/>
              <w:numPr>
                <w:ilvl w:val="0"/>
                <w:numId w:val="36"/>
              </w:numPr>
              <w:spacing w:after="0"/>
              <w:ind w:left="720"/>
              <w:jc w:val="both"/>
              <w:rPr>
                <w:rFonts w:ascii="Arial" w:hAnsi="Arial" w:cs="Arial"/>
                <w:sz w:val="20"/>
                <w:szCs w:val="20"/>
              </w:rPr>
            </w:pPr>
            <w:r w:rsidRPr="00C978E5">
              <w:rPr>
                <w:rFonts w:ascii="Arial" w:hAnsi="Arial" w:cs="Arial"/>
                <w:sz w:val="20"/>
                <w:szCs w:val="20"/>
              </w:rPr>
              <w:t>G</w:t>
            </w:r>
            <w:r w:rsidR="002D314B" w:rsidRPr="00C978E5">
              <w:rPr>
                <w:rFonts w:ascii="Arial" w:hAnsi="Arial" w:cs="Arial"/>
                <w:sz w:val="20"/>
                <w:szCs w:val="20"/>
              </w:rPr>
              <w:t xml:space="preserve">relha de registo individual de desempenho na leitura (a afixar na sala de aula para consulta / autorregulação dos alunos); </w:t>
            </w:r>
          </w:p>
          <w:p w:rsidR="002D314B" w:rsidRPr="00C978E5" w:rsidRDefault="002D314B" w:rsidP="00C978E5">
            <w:pPr>
              <w:pStyle w:val="PargrafodaLista"/>
              <w:numPr>
                <w:ilvl w:val="0"/>
                <w:numId w:val="36"/>
              </w:numPr>
              <w:spacing w:after="0"/>
              <w:ind w:left="720"/>
              <w:jc w:val="both"/>
              <w:rPr>
                <w:rFonts w:ascii="Arial" w:hAnsi="Arial" w:cs="Arial"/>
                <w:sz w:val="20"/>
                <w:szCs w:val="20"/>
              </w:rPr>
            </w:pPr>
            <w:r w:rsidRPr="00C978E5">
              <w:rPr>
                <w:rFonts w:ascii="Arial" w:hAnsi="Arial" w:cs="Arial"/>
                <w:sz w:val="20"/>
                <w:szCs w:val="20"/>
              </w:rPr>
              <w:t>N.º de alunos envolvidos que melhoraram a fluência leitora</w:t>
            </w:r>
          </w:p>
          <w:p w:rsidR="005354FF" w:rsidRPr="00C978E5" w:rsidRDefault="005354FF" w:rsidP="00C978E5">
            <w:pPr>
              <w:pStyle w:val="PargrafodaLista"/>
              <w:spacing w:after="0"/>
              <w:jc w:val="both"/>
              <w:rPr>
                <w:rFonts w:ascii="Arial" w:hAnsi="Arial" w:cs="Arial"/>
                <w:sz w:val="20"/>
                <w:szCs w:val="20"/>
              </w:rPr>
            </w:pPr>
          </w:p>
        </w:tc>
      </w:tr>
      <w:tr w:rsidR="002D314B" w:rsidRPr="00C978E5" w:rsidTr="008128AF">
        <w:tc>
          <w:tcPr>
            <w:tcW w:w="4503" w:type="dxa"/>
            <w:shd w:val="clear" w:color="auto" w:fill="auto"/>
          </w:tcPr>
          <w:p w:rsidR="002D314B" w:rsidRPr="00C978E5" w:rsidRDefault="002D314B" w:rsidP="00C978E5">
            <w:pPr>
              <w:numPr>
                <w:ilvl w:val="0"/>
                <w:numId w:val="36"/>
              </w:numPr>
              <w:spacing w:after="0"/>
              <w:ind w:left="142" w:hanging="131"/>
              <w:jc w:val="both"/>
              <w:rPr>
                <w:rFonts w:ascii="Arial" w:hAnsi="Arial" w:cs="Arial"/>
                <w:color w:val="FF0000"/>
                <w:sz w:val="20"/>
                <w:szCs w:val="20"/>
              </w:rPr>
            </w:pPr>
            <w:r w:rsidRPr="00C978E5">
              <w:rPr>
                <w:rFonts w:ascii="Arial" w:hAnsi="Arial" w:cs="Arial"/>
                <w:color w:val="FF0000"/>
                <w:sz w:val="20"/>
                <w:szCs w:val="20"/>
              </w:rPr>
              <w:t xml:space="preserve">        </w:t>
            </w:r>
            <w:r w:rsidRPr="00C978E5">
              <w:rPr>
                <w:rFonts w:ascii="Arial" w:hAnsi="Arial" w:cs="Arial"/>
                <w:sz w:val="20"/>
                <w:szCs w:val="20"/>
              </w:rPr>
              <w:t>Rotinas de leitura em voz alta (a aplicar uma vez por mês).</w:t>
            </w:r>
          </w:p>
        </w:tc>
        <w:tc>
          <w:tcPr>
            <w:tcW w:w="2551" w:type="dxa"/>
            <w:shd w:val="clear" w:color="auto" w:fill="auto"/>
          </w:tcPr>
          <w:p w:rsidR="002D314B" w:rsidRPr="00C978E5" w:rsidRDefault="002D314B"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 xml:space="preserve">Durante o ano </w:t>
            </w:r>
            <w:r w:rsidR="0050769A" w:rsidRPr="00C978E5">
              <w:rPr>
                <w:rFonts w:ascii="Arial" w:hAnsi="Arial" w:cs="Arial"/>
                <w:sz w:val="20"/>
                <w:szCs w:val="20"/>
              </w:rPr>
              <w:t>le</w:t>
            </w:r>
            <w:r w:rsidR="00466446" w:rsidRPr="00C978E5">
              <w:rPr>
                <w:rFonts w:ascii="Arial" w:hAnsi="Arial" w:cs="Arial"/>
                <w:sz w:val="20"/>
                <w:szCs w:val="20"/>
              </w:rPr>
              <w:t>tivo.</w:t>
            </w:r>
          </w:p>
        </w:tc>
        <w:tc>
          <w:tcPr>
            <w:tcW w:w="4253" w:type="dxa"/>
            <w:shd w:val="clear" w:color="auto" w:fill="auto"/>
          </w:tcPr>
          <w:p w:rsidR="002D314B" w:rsidRPr="00C978E5" w:rsidRDefault="002D314B"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Coordenadora do Departamento de Línguas</w:t>
            </w:r>
            <w:r w:rsidR="00466446" w:rsidRPr="00C978E5">
              <w:rPr>
                <w:rFonts w:ascii="Arial" w:hAnsi="Arial" w:cs="Arial"/>
                <w:sz w:val="20"/>
                <w:szCs w:val="20"/>
              </w:rPr>
              <w:t>.</w:t>
            </w:r>
            <w:r w:rsidRPr="00C978E5">
              <w:rPr>
                <w:rFonts w:ascii="Arial" w:hAnsi="Arial" w:cs="Arial"/>
                <w:color w:val="FF0000"/>
                <w:sz w:val="20"/>
                <w:szCs w:val="20"/>
              </w:rPr>
              <w:t xml:space="preserve">   </w:t>
            </w:r>
          </w:p>
        </w:tc>
        <w:tc>
          <w:tcPr>
            <w:tcW w:w="3685" w:type="dxa"/>
            <w:shd w:val="clear" w:color="auto" w:fill="auto"/>
          </w:tcPr>
          <w:p w:rsidR="002D314B" w:rsidRPr="00C978E5" w:rsidRDefault="002D314B"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Grelha de registo individual de progressão na leitura (a afixar na sala de aula para consulta / autorregulação dos alunos);</w:t>
            </w:r>
          </w:p>
          <w:p w:rsidR="002D314B" w:rsidRPr="00C978E5" w:rsidRDefault="002D314B"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N.º de alunos envolvidos que melhoraram a velocidade da leitura.</w:t>
            </w:r>
          </w:p>
          <w:p w:rsidR="00B513EF" w:rsidRPr="00C978E5" w:rsidRDefault="00B513EF" w:rsidP="00C978E5">
            <w:pPr>
              <w:spacing w:after="0"/>
              <w:ind w:left="371"/>
              <w:jc w:val="both"/>
              <w:rPr>
                <w:rFonts w:ascii="Arial" w:hAnsi="Arial" w:cs="Arial"/>
                <w:sz w:val="20"/>
                <w:szCs w:val="20"/>
              </w:rPr>
            </w:pPr>
          </w:p>
        </w:tc>
      </w:tr>
      <w:tr w:rsidR="00CE61A9" w:rsidRPr="00C978E5" w:rsidTr="00B90D1E">
        <w:trPr>
          <w:trHeight w:val="298"/>
        </w:trPr>
        <w:tc>
          <w:tcPr>
            <w:tcW w:w="4503" w:type="dxa"/>
            <w:shd w:val="clear" w:color="auto" w:fill="auto"/>
          </w:tcPr>
          <w:p w:rsidR="00CE61A9" w:rsidRPr="00C978E5" w:rsidRDefault="0076761B" w:rsidP="00C978E5">
            <w:pPr>
              <w:numPr>
                <w:ilvl w:val="0"/>
                <w:numId w:val="36"/>
              </w:numPr>
              <w:spacing w:after="0"/>
              <w:ind w:left="142" w:hanging="131"/>
              <w:jc w:val="both"/>
              <w:rPr>
                <w:rFonts w:ascii="Arial" w:hAnsi="Arial" w:cs="Arial"/>
                <w:sz w:val="20"/>
                <w:szCs w:val="20"/>
              </w:rPr>
            </w:pPr>
            <w:r w:rsidRPr="00C978E5">
              <w:rPr>
                <w:rFonts w:ascii="Arial" w:hAnsi="Arial" w:cs="Arial"/>
                <w:sz w:val="20"/>
                <w:szCs w:val="20"/>
              </w:rPr>
              <w:t xml:space="preserve">“Fábrica das Histórias”: através da aplicação </w:t>
            </w:r>
            <w:proofErr w:type="spellStart"/>
            <w:r w:rsidRPr="00C978E5">
              <w:rPr>
                <w:rFonts w:ascii="Arial" w:hAnsi="Arial" w:cs="Arial"/>
                <w:i/>
                <w:sz w:val="20"/>
                <w:szCs w:val="20"/>
              </w:rPr>
              <w:t>Story</w:t>
            </w:r>
            <w:proofErr w:type="spellEnd"/>
            <w:r w:rsidRPr="00C978E5">
              <w:rPr>
                <w:rFonts w:ascii="Arial" w:hAnsi="Arial" w:cs="Arial"/>
                <w:i/>
                <w:sz w:val="20"/>
                <w:szCs w:val="20"/>
              </w:rPr>
              <w:t xml:space="preserve"> </w:t>
            </w:r>
            <w:proofErr w:type="spellStart"/>
            <w:r w:rsidRPr="00C978E5">
              <w:rPr>
                <w:rFonts w:ascii="Arial" w:hAnsi="Arial" w:cs="Arial"/>
                <w:i/>
                <w:sz w:val="20"/>
                <w:szCs w:val="20"/>
              </w:rPr>
              <w:t>Jumper</w:t>
            </w:r>
            <w:proofErr w:type="spellEnd"/>
            <w:r w:rsidRPr="00C978E5">
              <w:rPr>
                <w:rFonts w:ascii="Arial" w:hAnsi="Arial" w:cs="Arial"/>
                <w:sz w:val="20"/>
                <w:szCs w:val="20"/>
              </w:rPr>
              <w:t xml:space="preserve">, que é a criação e edição de histórias, textos e tutoriais em formatos digitais, como potencial para as práticas pedagógicas na perspetiva das tecnologias de rede. Incentiva a autoria e a criatividade, dando ainda, aos alunos, novas possibilidades e estratégias de leitura e produção textual. </w:t>
            </w:r>
          </w:p>
          <w:p w:rsidR="0076761B" w:rsidRPr="00C978E5" w:rsidRDefault="0076761B" w:rsidP="00C978E5">
            <w:pPr>
              <w:spacing w:after="0"/>
              <w:ind w:left="142"/>
              <w:jc w:val="both"/>
              <w:rPr>
                <w:rFonts w:ascii="Arial" w:hAnsi="Arial" w:cs="Arial"/>
                <w:sz w:val="20"/>
                <w:szCs w:val="20"/>
              </w:rPr>
            </w:pPr>
            <w:r w:rsidRPr="00C978E5">
              <w:rPr>
                <w:rFonts w:ascii="Arial" w:hAnsi="Arial" w:cs="Arial"/>
                <w:sz w:val="20"/>
                <w:szCs w:val="20"/>
              </w:rPr>
              <w:lastRenderedPageBreak/>
              <w:t>Esta ativida</w:t>
            </w:r>
            <w:r w:rsidR="00812253" w:rsidRPr="00C978E5">
              <w:rPr>
                <w:rFonts w:ascii="Arial" w:hAnsi="Arial" w:cs="Arial"/>
                <w:sz w:val="20"/>
                <w:szCs w:val="20"/>
              </w:rPr>
              <w:t>de é dinamizada nas aulas de Por</w:t>
            </w:r>
            <w:r w:rsidRPr="00C978E5">
              <w:rPr>
                <w:rFonts w:ascii="Arial" w:hAnsi="Arial" w:cs="Arial"/>
                <w:sz w:val="20"/>
                <w:szCs w:val="20"/>
              </w:rPr>
              <w:t>tuguês, TIC, EMRC e EVT,</w:t>
            </w:r>
            <w:r w:rsidR="00A52E79" w:rsidRPr="00C978E5">
              <w:rPr>
                <w:rFonts w:ascii="Arial" w:hAnsi="Arial" w:cs="Arial"/>
                <w:sz w:val="20"/>
                <w:szCs w:val="20"/>
              </w:rPr>
              <w:t xml:space="preserve"> para as turmas dos 5.ºs, 6.ºs e 7.ºs anos, sendo que, na última semana de aulas do 2º</w:t>
            </w:r>
            <w:r w:rsidR="00951D12" w:rsidRPr="00C978E5">
              <w:rPr>
                <w:rFonts w:ascii="Arial" w:hAnsi="Arial" w:cs="Arial"/>
                <w:sz w:val="20"/>
                <w:szCs w:val="20"/>
              </w:rPr>
              <w:t xml:space="preserve"> </w:t>
            </w:r>
            <w:r w:rsidR="00A52E79" w:rsidRPr="00C978E5">
              <w:rPr>
                <w:rFonts w:ascii="Arial" w:hAnsi="Arial" w:cs="Arial"/>
                <w:sz w:val="20"/>
                <w:szCs w:val="20"/>
              </w:rPr>
              <w:t>período, haverá uma calendarização para visitar a Biblioteca Escolar e partilhar as histórias de cada ano</w:t>
            </w:r>
            <w:r w:rsidR="00A44DB8" w:rsidRPr="00C978E5">
              <w:rPr>
                <w:rFonts w:ascii="Arial" w:hAnsi="Arial" w:cs="Arial"/>
                <w:sz w:val="20"/>
                <w:szCs w:val="20"/>
              </w:rPr>
              <w:t xml:space="preserve"> (6ºA apresenta ao 6</w:t>
            </w:r>
            <w:r w:rsidR="00A52E79" w:rsidRPr="00C978E5">
              <w:rPr>
                <w:rFonts w:ascii="Arial" w:hAnsi="Arial" w:cs="Arial"/>
                <w:sz w:val="20"/>
                <w:szCs w:val="20"/>
              </w:rPr>
              <w:t xml:space="preserve">ºB e vice-versa, </w:t>
            </w:r>
            <w:proofErr w:type="spellStart"/>
            <w:r w:rsidR="00A52E79" w:rsidRPr="00C978E5">
              <w:rPr>
                <w:rFonts w:ascii="Arial" w:hAnsi="Arial" w:cs="Arial"/>
                <w:sz w:val="20"/>
                <w:szCs w:val="20"/>
              </w:rPr>
              <w:t>etc</w:t>
            </w:r>
            <w:proofErr w:type="spellEnd"/>
            <w:r w:rsidR="00A52E79" w:rsidRPr="00C978E5">
              <w:rPr>
                <w:rFonts w:ascii="Arial" w:hAnsi="Arial" w:cs="Arial"/>
                <w:sz w:val="20"/>
                <w:szCs w:val="20"/>
              </w:rPr>
              <w:t>…). Acresce que, numa visita do</w:t>
            </w:r>
            <w:r w:rsidR="00A44DB8" w:rsidRPr="00C978E5">
              <w:rPr>
                <w:rFonts w:ascii="Arial" w:hAnsi="Arial" w:cs="Arial"/>
                <w:sz w:val="20"/>
                <w:szCs w:val="20"/>
              </w:rPr>
              <w:t>s</w:t>
            </w:r>
            <w:r w:rsidR="00A52E79" w:rsidRPr="00C978E5">
              <w:rPr>
                <w:rFonts w:ascii="Arial" w:hAnsi="Arial" w:cs="Arial"/>
                <w:sz w:val="20"/>
                <w:szCs w:val="20"/>
              </w:rPr>
              <w:t xml:space="preserve"> 4</w:t>
            </w:r>
            <w:r w:rsidR="00A44DB8" w:rsidRPr="00C978E5">
              <w:rPr>
                <w:rFonts w:ascii="Arial" w:hAnsi="Arial" w:cs="Arial"/>
                <w:sz w:val="20"/>
                <w:szCs w:val="20"/>
              </w:rPr>
              <w:t>.</w:t>
            </w:r>
            <w:r w:rsidR="00A52E79" w:rsidRPr="00C978E5">
              <w:rPr>
                <w:rFonts w:ascii="Arial" w:hAnsi="Arial" w:cs="Arial"/>
                <w:sz w:val="20"/>
                <w:szCs w:val="20"/>
              </w:rPr>
              <w:t>º</w:t>
            </w:r>
            <w:r w:rsidR="00A44DB8" w:rsidRPr="00C978E5">
              <w:rPr>
                <w:rFonts w:ascii="Arial" w:hAnsi="Arial" w:cs="Arial"/>
                <w:sz w:val="20"/>
                <w:szCs w:val="20"/>
              </w:rPr>
              <w:t xml:space="preserve">s </w:t>
            </w:r>
            <w:r w:rsidR="00A52E79" w:rsidRPr="00C978E5">
              <w:rPr>
                <w:rFonts w:ascii="Arial" w:hAnsi="Arial" w:cs="Arial"/>
                <w:sz w:val="20"/>
                <w:szCs w:val="20"/>
              </w:rPr>
              <w:t>ano</w:t>
            </w:r>
            <w:r w:rsidR="00A44DB8" w:rsidRPr="00C978E5">
              <w:rPr>
                <w:rFonts w:ascii="Arial" w:hAnsi="Arial" w:cs="Arial"/>
                <w:sz w:val="20"/>
                <w:szCs w:val="20"/>
              </w:rPr>
              <w:t>s</w:t>
            </w:r>
            <w:r w:rsidR="00A52E79" w:rsidRPr="00C978E5">
              <w:rPr>
                <w:rFonts w:ascii="Arial" w:hAnsi="Arial" w:cs="Arial"/>
                <w:sz w:val="20"/>
                <w:szCs w:val="20"/>
              </w:rPr>
              <w:t xml:space="preserve"> do 1ºciclo à Biblioteca Escolar, </w:t>
            </w:r>
            <w:r w:rsidR="00A44DB8" w:rsidRPr="00C978E5">
              <w:rPr>
                <w:rFonts w:ascii="Arial" w:hAnsi="Arial" w:cs="Arial"/>
                <w:sz w:val="20"/>
                <w:szCs w:val="20"/>
              </w:rPr>
              <w:t xml:space="preserve">os 5.ºs farão a apresentação das suas histórias. </w:t>
            </w:r>
            <w:r w:rsidRPr="00C978E5">
              <w:rPr>
                <w:rFonts w:ascii="Arial" w:hAnsi="Arial" w:cs="Arial"/>
                <w:sz w:val="20"/>
                <w:szCs w:val="20"/>
              </w:rPr>
              <w:t xml:space="preserve">  </w:t>
            </w:r>
          </w:p>
          <w:p w:rsidR="00CE61A9" w:rsidRPr="00C978E5" w:rsidRDefault="00CE61A9" w:rsidP="00C978E5">
            <w:pPr>
              <w:spacing w:after="0"/>
              <w:ind w:left="142"/>
              <w:jc w:val="both"/>
              <w:rPr>
                <w:rFonts w:ascii="Arial" w:hAnsi="Arial" w:cs="Arial"/>
                <w:sz w:val="20"/>
                <w:szCs w:val="20"/>
              </w:rPr>
            </w:pPr>
          </w:p>
        </w:tc>
        <w:tc>
          <w:tcPr>
            <w:tcW w:w="2551" w:type="dxa"/>
            <w:shd w:val="clear" w:color="auto" w:fill="auto"/>
          </w:tcPr>
          <w:p w:rsidR="00CE61A9" w:rsidRPr="00C978E5" w:rsidRDefault="00466446"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lastRenderedPageBreak/>
              <w:t>Durante 1º e 2ºperíodos.</w:t>
            </w:r>
          </w:p>
        </w:tc>
        <w:tc>
          <w:tcPr>
            <w:tcW w:w="4253" w:type="dxa"/>
            <w:shd w:val="clear" w:color="auto" w:fill="auto"/>
          </w:tcPr>
          <w:p w:rsidR="00CE61A9" w:rsidRPr="00C978E5" w:rsidRDefault="0076761B"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Professor</w:t>
            </w:r>
            <w:r w:rsidR="00812253" w:rsidRPr="00C978E5">
              <w:rPr>
                <w:rFonts w:ascii="Arial" w:hAnsi="Arial" w:cs="Arial"/>
                <w:sz w:val="20"/>
                <w:szCs w:val="20"/>
              </w:rPr>
              <w:t>es</w:t>
            </w:r>
            <w:r w:rsidRPr="00C978E5">
              <w:rPr>
                <w:rFonts w:ascii="Arial" w:hAnsi="Arial" w:cs="Arial"/>
                <w:sz w:val="20"/>
                <w:szCs w:val="20"/>
              </w:rPr>
              <w:t xml:space="preserve"> de Português 2ºCiclo.</w:t>
            </w:r>
          </w:p>
        </w:tc>
        <w:tc>
          <w:tcPr>
            <w:tcW w:w="3685" w:type="dxa"/>
            <w:shd w:val="clear" w:color="auto" w:fill="auto"/>
          </w:tcPr>
          <w:p w:rsidR="00CE61A9" w:rsidRPr="00C978E5" w:rsidRDefault="00CE61A9"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Nº de participantes e nº de representações feitas</w:t>
            </w:r>
          </w:p>
          <w:p w:rsidR="0076761B" w:rsidRPr="00C978E5" w:rsidRDefault="00C4519B"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Na aplicação</w:t>
            </w:r>
            <w:r w:rsidR="003F6379" w:rsidRPr="00C978E5">
              <w:rPr>
                <w:rFonts w:ascii="Arial" w:hAnsi="Arial" w:cs="Arial"/>
                <w:sz w:val="20"/>
                <w:szCs w:val="20"/>
              </w:rPr>
              <w:t xml:space="preserve"> informatizada</w:t>
            </w:r>
            <w:r w:rsidRPr="00C978E5">
              <w:rPr>
                <w:rFonts w:ascii="Arial" w:hAnsi="Arial" w:cs="Arial"/>
                <w:sz w:val="20"/>
                <w:szCs w:val="20"/>
              </w:rPr>
              <w:t xml:space="preserve"> </w:t>
            </w:r>
            <w:r w:rsidR="003F6379" w:rsidRPr="00C978E5">
              <w:rPr>
                <w:rFonts w:ascii="Arial" w:hAnsi="Arial" w:cs="Arial"/>
                <w:sz w:val="20"/>
                <w:szCs w:val="20"/>
              </w:rPr>
              <w:t>que tem o</w:t>
            </w:r>
            <w:r w:rsidRPr="00C978E5">
              <w:rPr>
                <w:rFonts w:ascii="Arial" w:hAnsi="Arial" w:cs="Arial"/>
                <w:sz w:val="20"/>
                <w:szCs w:val="20"/>
              </w:rPr>
              <w:t xml:space="preserve"> registo dos tr</w:t>
            </w:r>
            <w:r w:rsidR="003F6379" w:rsidRPr="00C978E5">
              <w:rPr>
                <w:rFonts w:ascii="Arial" w:hAnsi="Arial" w:cs="Arial"/>
                <w:sz w:val="20"/>
                <w:szCs w:val="20"/>
              </w:rPr>
              <w:t>abalhos, havendo ainda a impressão das histórias.</w:t>
            </w:r>
          </w:p>
        </w:tc>
      </w:tr>
      <w:tr w:rsidR="002001FF" w:rsidRPr="00C978E5" w:rsidTr="00B90D1E">
        <w:trPr>
          <w:trHeight w:val="298"/>
        </w:trPr>
        <w:tc>
          <w:tcPr>
            <w:tcW w:w="4503" w:type="dxa"/>
            <w:shd w:val="clear" w:color="auto" w:fill="auto"/>
          </w:tcPr>
          <w:p w:rsidR="00176D58" w:rsidRPr="00C978E5" w:rsidRDefault="00176D58" w:rsidP="00C978E5">
            <w:pPr>
              <w:pStyle w:val="PargrafodaLista"/>
              <w:numPr>
                <w:ilvl w:val="0"/>
                <w:numId w:val="36"/>
              </w:numPr>
              <w:spacing w:after="0"/>
              <w:ind w:left="142" w:hanging="142"/>
              <w:jc w:val="both"/>
              <w:rPr>
                <w:rFonts w:ascii="Arial" w:eastAsia="Calibri" w:hAnsi="Arial" w:cs="Arial"/>
                <w:sz w:val="20"/>
                <w:szCs w:val="20"/>
              </w:rPr>
            </w:pPr>
            <w:r w:rsidRPr="00C978E5">
              <w:rPr>
                <w:rFonts w:ascii="Arial" w:hAnsi="Arial" w:cs="Arial"/>
                <w:sz w:val="20"/>
                <w:szCs w:val="20"/>
              </w:rPr>
              <w:t xml:space="preserve">“10 minutos a Ler”: </w:t>
            </w:r>
            <w:r w:rsidRPr="00C978E5">
              <w:rPr>
                <w:rFonts w:ascii="Arial" w:eastAsia="Calibri" w:hAnsi="Arial" w:cs="Arial"/>
                <w:sz w:val="20"/>
                <w:szCs w:val="20"/>
              </w:rPr>
              <w:t xml:space="preserve">levar os alunos a ler, durante 10 minutos, na sala de aula, estimulando-se, assim, a criação de uma rotina de leitura. </w:t>
            </w:r>
          </w:p>
          <w:p w:rsidR="00176D58" w:rsidRPr="00C978E5" w:rsidRDefault="00176D58" w:rsidP="00C978E5">
            <w:pPr>
              <w:spacing w:after="0"/>
              <w:ind w:left="142"/>
              <w:jc w:val="both"/>
              <w:rPr>
                <w:rFonts w:ascii="Arial" w:eastAsia="Calibri" w:hAnsi="Arial" w:cs="Arial"/>
                <w:sz w:val="20"/>
                <w:szCs w:val="20"/>
              </w:rPr>
            </w:pPr>
            <w:r w:rsidRPr="00C978E5">
              <w:rPr>
                <w:rFonts w:ascii="Arial" w:eastAsia="Calibri" w:hAnsi="Arial" w:cs="Arial"/>
                <w:sz w:val="20"/>
                <w:szCs w:val="20"/>
              </w:rPr>
              <w:t>Esta rotina ocorre em diferentes disciplinas e com diferentes professores.</w:t>
            </w:r>
          </w:p>
          <w:p w:rsidR="00176D58" w:rsidRPr="00C978E5" w:rsidRDefault="00176D58" w:rsidP="00C978E5">
            <w:pPr>
              <w:spacing w:after="0"/>
              <w:ind w:left="142"/>
              <w:jc w:val="both"/>
              <w:rPr>
                <w:rFonts w:ascii="Arial" w:eastAsia="Calibri" w:hAnsi="Arial" w:cs="Arial"/>
                <w:sz w:val="20"/>
                <w:szCs w:val="20"/>
              </w:rPr>
            </w:pPr>
            <w:r w:rsidRPr="00C978E5">
              <w:rPr>
                <w:rFonts w:ascii="Arial" w:eastAsia="Calibri" w:hAnsi="Arial" w:cs="Arial"/>
                <w:sz w:val="20"/>
                <w:szCs w:val="20"/>
              </w:rPr>
              <w:t xml:space="preserve">Os livros pertencem à Biblioteca Escolar e ficam nas salas de aula durante o tempo de duração da atividade. </w:t>
            </w:r>
          </w:p>
          <w:p w:rsidR="002001FF" w:rsidRPr="00C978E5" w:rsidRDefault="00176D58" w:rsidP="00C978E5">
            <w:pPr>
              <w:spacing w:after="0"/>
              <w:ind w:left="142"/>
              <w:jc w:val="both"/>
              <w:rPr>
                <w:rFonts w:ascii="Arial" w:eastAsia="Calibri" w:hAnsi="Arial" w:cs="Arial"/>
                <w:sz w:val="20"/>
                <w:szCs w:val="20"/>
              </w:rPr>
            </w:pPr>
            <w:r w:rsidRPr="00C978E5">
              <w:rPr>
                <w:rFonts w:ascii="Arial" w:eastAsia="Calibri" w:hAnsi="Arial" w:cs="Arial"/>
                <w:sz w:val="20"/>
                <w:szCs w:val="20"/>
              </w:rPr>
              <w:t>Interessa que a todos os alunos seja dada a oportunidade de ler.</w:t>
            </w:r>
          </w:p>
        </w:tc>
        <w:tc>
          <w:tcPr>
            <w:tcW w:w="2551" w:type="dxa"/>
            <w:shd w:val="clear" w:color="auto" w:fill="auto"/>
          </w:tcPr>
          <w:p w:rsidR="002001FF" w:rsidRPr="00C978E5" w:rsidRDefault="00027025"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Durante ano letivo.</w:t>
            </w:r>
          </w:p>
        </w:tc>
        <w:tc>
          <w:tcPr>
            <w:tcW w:w="4253" w:type="dxa"/>
            <w:shd w:val="clear" w:color="auto" w:fill="auto"/>
          </w:tcPr>
          <w:p w:rsidR="002001FF" w:rsidRPr="00C978E5" w:rsidRDefault="00176D58"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Coordenadora B</w:t>
            </w:r>
            <w:r w:rsidR="00466446" w:rsidRPr="00C978E5">
              <w:rPr>
                <w:rFonts w:ascii="Arial" w:hAnsi="Arial" w:cs="Arial"/>
                <w:sz w:val="20"/>
                <w:szCs w:val="20"/>
              </w:rPr>
              <w:t xml:space="preserve">iblioteca </w:t>
            </w:r>
            <w:r w:rsidRPr="00C978E5">
              <w:rPr>
                <w:rFonts w:ascii="Arial" w:hAnsi="Arial" w:cs="Arial"/>
                <w:sz w:val="20"/>
                <w:szCs w:val="20"/>
              </w:rPr>
              <w:t>E</w:t>
            </w:r>
            <w:r w:rsidR="00466446" w:rsidRPr="00C978E5">
              <w:rPr>
                <w:rFonts w:ascii="Arial" w:hAnsi="Arial" w:cs="Arial"/>
                <w:sz w:val="20"/>
                <w:szCs w:val="20"/>
              </w:rPr>
              <w:t>scolar</w:t>
            </w:r>
            <w:r w:rsidRPr="00C978E5">
              <w:rPr>
                <w:rFonts w:ascii="Arial" w:hAnsi="Arial" w:cs="Arial"/>
                <w:sz w:val="20"/>
                <w:szCs w:val="20"/>
              </w:rPr>
              <w:t>.</w:t>
            </w:r>
          </w:p>
        </w:tc>
        <w:tc>
          <w:tcPr>
            <w:tcW w:w="3685" w:type="dxa"/>
            <w:shd w:val="clear" w:color="auto" w:fill="auto"/>
          </w:tcPr>
          <w:p w:rsidR="002001FF" w:rsidRPr="00C978E5" w:rsidRDefault="00176D58"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Calendarização da leitura, pelas várias disciplinas;</w:t>
            </w:r>
          </w:p>
          <w:p w:rsidR="00176D58" w:rsidRPr="00C978E5" w:rsidRDefault="00176D58" w:rsidP="00C978E5">
            <w:pPr>
              <w:numPr>
                <w:ilvl w:val="0"/>
                <w:numId w:val="36"/>
              </w:numPr>
              <w:spacing w:after="0"/>
              <w:ind w:left="371"/>
              <w:jc w:val="both"/>
              <w:rPr>
                <w:rFonts w:ascii="Arial" w:hAnsi="Arial" w:cs="Arial"/>
                <w:color w:val="FF0000"/>
                <w:sz w:val="20"/>
                <w:szCs w:val="20"/>
              </w:rPr>
            </w:pPr>
            <w:r w:rsidRPr="00C978E5">
              <w:rPr>
                <w:rFonts w:ascii="Arial" w:hAnsi="Arial" w:cs="Arial"/>
                <w:sz w:val="20"/>
                <w:szCs w:val="20"/>
              </w:rPr>
              <w:t>Preenchimento de uma ficha de observação, por turma.</w:t>
            </w:r>
          </w:p>
          <w:p w:rsidR="00176D58" w:rsidRPr="00C978E5" w:rsidRDefault="00176D58" w:rsidP="00C978E5">
            <w:pPr>
              <w:spacing w:after="0"/>
              <w:ind w:left="371"/>
              <w:jc w:val="both"/>
              <w:rPr>
                <w:rFonts w:ascii="Arial" w:hAnsi="Arial" w:cs="Arial"/>
                <w:color w:val="FF0000"/>
                <w:sz w:val="20"/>
                <w:szCs w:val="20"/>
              </w:rPr>
            </w:pPr>
          </w:p>
        </w:tc>
      </w:tr>
      <w:tr w:rsidR="00187B0C" w:rsidRPr="00C978E5" w:rsidTr="00CE61A9">
        <w:trPr>
          <w:trHeight w:val="298"/>
        </w:trPr>
        <w:tc>
          <w:tcPr>
            <w:tcW w:w="4503" w:type="dxa"/>
            <w:shd w:val="clear" w:color="auto" w:fill="auto"/>
          </w:tcPr>
          <w:p w:rsidR="00CE61A9" w:rsidRPr="00C978E5" w:rsidRDefault="00CE61A9" w:rsidP="00C978E5">
            <w:pPr>
              <w:spacing w:after="0"/>
              <w:jc w:val="both"/>
              <w:rPr>
                <w:rFonts w:ascii="Arial" w:hAnsi="Arial" w:cs="Arial"/>
                <w:color w:val="FF0000"/>
                <w:sz w:val="20"/>
                <w:szCs w:val="20"/>
              </w:rPr>
            </w:pPr>
          </w:p>
          <w:p w:rsidR="00CE61A9" w:rsidRPr="00C978E5" w:rsidRDefault="00187B0C" w:rsidP="00C978E5">
            <w:pPr>
              <w:numPr>
                <w:ilvl w:val="0"/>
                <w:numId w:val="36"/>
              </w:numPr>
              <w:spacing w:after="0"/>
              <w:ind w:left="142" w:hanging="131"/>
              <w:jc w:val="both"/>
              <w:rPr>
                <w:rFonts w:ascii="Arial" w:hAnsi="Arial" w:cs="Arial"/>
                <w:color w:val="FF0000"/>
                <w:sz w:val="20"/>
                <w:szCs w:val="20"/>
              </w:rPr>
            </w:pPr>
            <w:r w:rsidRPr="00C978E5">
              <w:rPr>
                <w:rFonts w:ascii="Arial" w:hAnsi="Arial" w:cs="Arial"/>
                <w:sz w:val="20"/>
                <w:szCs w:val="20"/>
              </w:rPr>
              <w:t>Clube de Leitura</w:t>
            </w:r>
            <w:r w:rsidR="00CC05A4" w:rsidRPr="00C978E5">
              <w:rPr>
                <w:rFonts w:ascii="Arial" w:hAnsi="Arial" w:cs="Arial"/>
                <w:sz w:val="20"/>
                <w:szCs w:val="20"/>
              </w:rPr>
              <w:t>: 4ª feira e 5ª</w:t>
            </w:r>
            <w:r w:rsidR="00B7125D" w:rsidRPr="00C978E5">
              <w:rPr>
                <w:rFonts w:ascii="Arial" w:hAnsi="Arial" w:cs="Arial"/>
                <w:sz w:val="20"/>
                <w:szCs w:val="20"/>
              </w:rPr>
              <w:t xml:space="preserve"> </w:t>
            </w:r>
            <w:r w:rsidR="00875763" w:rsidRPr="00C978E5">
              <w:rPr>
                <w:rFonts w:ascii="Arial" w:hAnsi="Arial" w:cs="Arial"/>
                <w:sz w:val="20"/>
                <w:szCs w:val="20"/>
              </w:rPr>
              <w:t>feira das 13h30 às 14h: l</w:t>
            </w:r>
            <w:r w:rsidR="00CC05A4" w:rsidRPr="00C978E5">
              <w:rPr>
                <w:rFonts w:ascii="Arial" w:hAnsi="Arial" w:cs="Arial"/>
                <w:sz w:val="20"/>
                <w:szCs w:val="20"/>
              </w:rPr>
              <w:t xml:space="preserve">er e conversar sobre os assuntos/temas da leitura. </w:t>
            </w:r>
          </w:p>
        </w:tc>
        <w:tc>
          <w:tcPr>
            <w:tcW w:w="2551" w:type="dxa"/>
            <w:shd w:val="clear" w:color="auto" w:fill="auto"/>
          </w:tcPr>
          <w:p w:rsidR="00187B0C" w:rsidRPr="00C978E5" w:rsidRDefault="00CE61A9"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Durante o ano letivo</w:t>
            </w:r>
          </w:p>
        </w:tc>
        <w:tc>
          <w:tcPr>
            <w:tcW w:w="4253" w:type="dxa"/>
            <w:shd w:val="clear" w:color="auto" w:fill="auto"/>
          </w:tcPr>
          <w:p w:rsidR="00187B0C" w:rsidRPr="00C978E5" w:rsidRDefault="00CE61A9"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Coordenadora da Biblioteca Escolar</w:t>
            </w:r>
            <w:r w:rsidR="0050769A" w:rsidRPr="00C978E5">
              <w:rPr>
                <w:rFonts w:ascii="Arial" w:hAnsi="Arial" w:cs="Arial"/>
                <w:sz w:val="20"/>
                <w:szCs w:val="20"/>
              </w:rPr>
              <w:t>.</w:t>
            </w:r>
          </w:p>
        </w:tc>
        <w:tc>
          <w:tcPr>
            <w:tcW w:w="3685" w:type="dxa"/>
            <w:shd w:val="clear" w:color="auto" w:fill="auto"/>
          </w:tcPr>
          <w:p w:rsidR="00187B0C" w:rsidRPr="00C978E5" w:rsidRDefault="00CE61A9" w:rsidP="00C978E5">
            <w:pPr>
              <w:numPr>
                <w:ilvl w:val="0"/>
                <w:numId w:val="36"/>
              </w:numPr>
              <w:spacing w:after="0"/>
              <w:ind w:left="371"/>
              <w:jc w:val="both"/>
              <w:rPr>
                <w:rFonts w:ascii="Arial" w:hAnsi="Arial" w:cs="Arial"/>
                <w:sz w:val="20"/>
                <w:szCs w:val="20"/>
              </w:rPr>
            </w:pPr>
            <w:r w:rsidRPr="00C978E5">
              <w:rPr>
                <w:rFonts w:ascii="Arial" w:hAnsi="Arial" w:cs="Arial"/>
                <w:sz w:val="20"/>
                <w:szCs w:val="20"/>
              </w:rPr>
              <w:t>Nº de participantes e nº de livros lidos</w:t>
            </w:r>
            <w:r w:rsidR="0050769A" w:rsidRPr="00C978E5">
              <w:rPr>
                <w:rFonts w:ascii="Arial" w:hAnsi="Arial" w:cs="Arial"/>
                <w:sz w:val="20"/>
                <w:szCs w:val="20"/>
              </w:rPr>
              <w:t>.</w:t>
            </w:r>
          </w:p>
        </w:tc>
      </w:tr>
      <w:tr w:rsidR="00C978E5" w:rsidRPr="00C978E5" w:rsidTr="00CE61A9">
        <w:trPr>
          <w:trHeight w:val="298"/>
        </w:trPr>
        <w:tc>
          <w:tcPr>
            <w:tcW w:w="4503" w:type="dxa"/>
            <w:shd w:val="clear" w:color="auto" w:fill="auto"/>
          </w:tcPr>
          <w:p w:rsidR="00C978E5" w:rsidRPr="00C978E5" w:rsidRDefault="00C978E5" w:rsidP="00C978E5">
            <w:pPr>
              <w:numPr>
                <w:ilvl w:val="0"/>
                <w:numId w:val="36"/>
              </w:numPr>
              <w:spacing w:after="0"/>
              <w:ind w:left="142" w:hanging="131"/>
              <w:jc w:val="both"/>
              <w:rPr>
                <w:rFonts w:ascii="Arial" w:hAnsi="Arial" w:cs="Arial"/>
                <w:sz w:val="20"/>
                <w:szCs w:val="20"/>
              </w:rPr>
            </w:pPr>
            <w:r w:rsidRPr="00C978E5">
              <w:rPr>
                <w:rFonts w:ascii="Arial" w:hAnsi="Arial" w:cs="Arial"/>
                <w:sz w:val="20"/>
                <w:szCs w:val="20"/>
              </w:rPr>
              <w:t>Oficina de Português (Educação Literária) – para interpretação de vários géneros literários (7.º e 8.º anos de escolaridade)</w:t>
            </w:r>
          </w:p>
        </w:tc>
        <w:tc>
          <w:tcPr>
            <w:tcW w:w="2551" w:type="dxa"/>
            <w:shd w:val="clear" w:color="auto" w:fill="auto"/>
          </w:tcPr>
          <w:p w:rsidR="00C978E5" w:rsidRPr="00C978E5" w:rsidRDefault="00C978E5"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Durante o ano letivo.</w:t>
            </w:r>
          </w:p>
        </w:tc>
        <w:tc>
          <w:tcPr>
            <w:tcW w:w="4253" w:type="dxa"/>
            <w:shd w:val="clear" w:color="auto" w:fill="auto"/>
          </w:tcPr>
          <w:p w:rsidR="00C978E5" w:rsidRPr="00C978E5" w:rsidRDefault="00C978E5" w:rsidP="00C978E5">
            <w:pPr>
              <w:numPr>
                <w:ilvl w:val="0"/>
                <w:numId w:val="36"/>
              </w:numPr>
              <w:spacing w:after="0"/>
              <w:ind w:left="175" w:hanging="164"/>
              <w:jc w:val="both"/>
              <w:rPr>
                <w:rFonts w:ascii="Arial" w:hAnsi="Arial" w:cs="Arial"/>
                <w:sz w:val="20"/>
                <w:szCs w:val="20"/>
              </w:rPr>
            </w:pPr>
            <w:r w:rsidRPr="00C978E5">
              <w:rPr>
                <w:rFonts w:ascii="Arial" w:hAnsi="Arial" w:cs="Arial"/>
                <w:sz w:val="20"/>
                <w:szCs w:val="20"/>
              </w:rPr>
              <w:t xml:space="preserve">Coordenador do Departamento </w:t>
            </w:r>
          </w:p>
        </w:tc>
        <w:tc>
          <w:tcPr>
            <w:tcW w:w="3685" w:type="dxa"/>
            <w:shd w:val="clear" w:color="auto" w:fill="auto"/>
          </w:tcPr>
          <w:p w:rsidR="00C978E5" w:rsidRPr="00C978E5" w:rsidRDefault="00C978E5" w:rsidP="00C978E5">
            <w:pPr>
              <w:pStyle w:val="PargrafodaLista"/>
              <w:numPr>
                <w:ilvl w:val="0"/>
                <w:numId w:val="36"/>
              </w:numPr>
              <w:spacing w:after="0"/>
              <w:ind w:left="352" w:hanging="352"/>
              <w:jc w:val="both"/>
              <w:rPr>
                <w:rFonts w:ascii="Arial" w:hAnsi="Arial" w:cs="Arial"/>
                <w:sz w:val="20"/>
                <w:szCs w:val="20"/>
              </w:rPr>
            </w:pPr>
            <w:r w:rsidRPr="00C978E5">
              <w:rPr>
                <w:rFonts w:ascii="Arial" w:hAnsi="Arial" w:cs="Arial"/>
                <w:sz w:val="20"/>
                <w:szCs w:val="20"/>
              </w:rPr>
              <w:t>Grelha de registo individual do género literário trabalhado</w:t>
            </w:r>
          </w:p>
          <w:p w:rsidR="00C978E5" w:rsidRPr="00C978E5" w:rsidRDefault="00C978E5" w:rsidP="00C978E5">
            <w:pPr>
              <w:pStyle w:val="PargrafodaLista"/>
              <w:numPr>
                <w:ilvl w:val="0"/>
                <w:numId w:val="36"/>
              </w:numPr>
              <w:spacing w:after="0"/>
              <w:ind w:left="352" w:hanging="352"/>
              <w:jc w:val="both"/>
              <w:rPr>
                <w:rFonts w:ascii="Arial" w:hAnsi="Arial" w:cs="Arial"/>
                <w:sz w:val="20"/>
                <w:szCs w:val="20"/>
              </w:rPr>
            </w:pPr>
            <w:r w:rsidRPr="00C978E5">
              <w:rPr>
                <w:rFonts w:ascii="Arial" w:hAnsi="Arial" w:cs="Arial"/>
                <w:sz w:val="20"/>
                <w:szCs w:val="20"/>
              </w:rPr>
              <w:t>N.º de alunos envolvidos que melhoraram a interpretação</w:t>
            </w:r>
            <w:r>
              <w:rPr>
                <w:rFonts w:ascii="Arial" w:hAnsi="Arial" w:cs="Arial"/>
                <w:sz w:val="20"/>
                <w:szCs w:val="20"/>
              </w:rPr>
              <w:t>.</w:t>
            </w:r>
          </w:p>
        </w:tc>
      </w:tr>
    </w:tbl>
    <w:p w:rsidR="009564F2" w:rsidRPr="00C978E5" w:rsidRDefault="009564F2" w:rsidP="00C978E5">
      <w:pPr>
        <w:spacing w:after="0"/>
        <w:jc w:val="both"/>
        <w:rPr>
          <w:rFonts w:ascii="Arial" w:hAnsi="Arial" w:cs="Arial"/>
          <w:sz w:val="20"/>
          <w:szCs w:val="20"/>
        </w:rPr>
      </w:pPr>
    </w:p>
    <w:p w:rsidR="00CC1B4A" w:rsidRDefault="003F6511" w:rsidP="00D9702A">
      <w:pPr>
        <w:spacing w:after="0"/>
        <w:jc w:val="both"/>
        <w:rPr>
          <w:rFonts w:ascii="Arial Narrow" w:hAnsi="Arial Narrow"/>
        </w:rPr>
      </w:pPr>
      <w:r>
        <w:rPr>
          <w:rStyle w:val="Refdenotadefim"/>
          <w:rFonts w:ascii="Arial Narrow" w:hAnsi="Arial Narrow"/>
        </w:rPr>
        <w:endnoteReference w:id="1"/>
      </w:r>
    </w:p>
    <w:p w:rsidR="00C978E5" w:rsidRDefault="00C978E5" w:rsidP="00D9702A">
      <w:pPr>
        <w:spacing w:after="0"/>
        <w:jc w:val="both"/>
        <w:rPr>
          <w:rFonts w:ascii="Arial Narrow" w:hAnsi="Arial Narrow"/>
        </w:rPr>
      </w:pPr>
    </w:p>
    <w:p w:rsidR="00C978E5" w:rsidRDefault="00C978E5" w:rsidP="00D9702A">
      <w:pPr>
        <w:spacing w:after="0"/>
        <w:jc w:val="both"/>
        <w:rPr>
          <w:rFonts w:ascii="Arial Narrow" w:hAnsi="Arial Narrow"/>
        </w:rPr>
      </w:pPr>
    </w:p>
    <w:sectPr w:rsidR="00C978E5" w:rsidSect="00F4144F">
      <w:pgSz w:w="16838" w:h="11906" w:orient="landscape"/>
      <w:pgMar w:top="1134"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068" w:rsidRDefault="00C72068" w:rsidP="0072700B">
      <w:pPr>
        <w:spacing w:after="0" w:line="240" w:lineRule="auto"/>
      </w:pPr>
      <w:r>
        <w:separator/>
      </w:r>
    </w:p>
  </w:endnote>
  <w:endnote w:type="continuationSeparator" w:id="0">
    <w:p w:rsidR="00C72068" w:rsidRDefault="00C72068" w:rsidP="0072700B">
      <w:pPr>
        <w:spacing w:after="0" w:line="240" w:lineRule="auto"/>
      </w:pPr>
      <w:r>
        <w:continuationSeparator/>
      </w:r>
    </w:p>
  </w:endnote>
  <w:endnote w:id="1">
    <w:p w:rsidR="003F6511" w:rsidRDefault="003F6511" w:rsidP="003F6511">
      <w:pPr>
        <w:spacing w:after="0"/>
        <w:jc w:val="both"/>
        <w:rPr>
          <w:rFonts w:ascii="Arial Narrow" w:hAnsi="Arial Narrow"/>
        </w:rPr>
      </w:pPr>
      <w:r>
        <w:rPr>
          <w:rStyle w:val="Refdenotadefim"/>
        </w:rPr>
        <w:endnoteRef/>
      </w:r>
      <w:r>
        <w:t xml:space="preserve"> </w:t>
      </w:r>
      <w:r w:rsidRPr="00625943">
        <w:rPr>
          <w:rFonts w:ascii="Arial Narrow" w:hAnsi="Arial Narrow"/>
          <w:b/>
        </w:rPr>
        <w:t>Nota</w:t>
      </w:r>
      <w:r>
        <w:rPr>
          <w:rFonts w:ascii="Arial Narrow" w:hAnsi="Arial Narrow"/>
          <w:b/>
        </w:rPr>
        <w:t>s</w:t>
      </w:r>
      <w:r w:rsidRPr="00625943">
        <w:rPr>
          <w:rFonts w:ascii="Arial Narrow" w:hAnsi="Arial Narrow"/>
          <w:b/>
        </w:rPr>
        <w:t>:</w:t>
      </w:r>
      <w:r>
        <w:rPr>
          <w:rFonts w:ascii="Arial Narrow" w:hAnsi="Arial Narrow"/>
        </w:rPr>
        <w:t xml:space="preserve"> </w:t>
      </w:r>
    </w:p>
    <w:p w:rsidR="003F6511" w:rsidRDefault="003F6511" w:rsidP="003F6511">
      <w:pPr>
        <w:pStyle w:val="PargrafodaLista"/>
        <w:numPr>
          <w:ilvl w:val="0"/>
          <w:numId w:val="41"/>
        </w:numPr>
        <w:spacing w:after="0"/>
        <w:jc w:val="both"/>
        <w:rPr>
          <w:rFonts w:ascii="Arial Narrow" w:hAnsi="Arial Narrow"/>
        </w:rPr>
      </w:pPr>
      <w:r w:rsidRPr="00875763">
        <w:rPr>
          <w:rFonts w:ascii="Arial Narrow" w:hAnsi="Arial Narrow"/>
        </w:rPr>
        <w:t xml:space="preserve">A equipa ProSucesso, após análise da estatística do 3.º período, constatou que a taxa </w:t>
      </w:r>
      <w:r>
        <w:rPr>
          <w:rFonts w:ascii="Arial Narrow" w:hAnsi="Arial Narrow"/>
        </w:rPr>
        <w:t>de insucesso no 5.ºano,</w:t>
      </w:r>
      <w:r w:rsidRPr="00875763">
        <w:rPr>
          <w:rFonts w:ascii="Arial Narrow" w:hAnsi="Arial Narrow"/>
        </w:rPr>
        <w:t xml:space="preserve"> na disciplina de Inglês, começa a ser preocupante</w:t>
      </w:r>
      <w:r>
        <w:rPr>
          <w:rFonts w:ascii="Arial Narrow" w:hAnsi="Arial Narrow"/>
        </w:rPr>
        <w:t xml:space="preserve">. </w:t>
      </w:r>
      <w:r w:rsidRPr="00875763">
        <w:rPr>
          <w:rFonts w:ascii="Arial Narrow" w:hAnsi="Arial Narrow"/>
        </w:rPr>
        <w:t>No próximo ano letivo, o grupo disciplinar e respetivo departamento, conforme os resultados da avaliação do 1.º período, serão questionados pela equipa e logo se verá da pertinência, ou não, de considerar esta disciplina, como problema a resolver, no Plano de Ação Estratégico da UO.</w:t>
      </w:r>
    </w:p>
    <w:p w:rsidR="003F6511" w:rsidRDefault="003F6511" w:rsidP="003F6511">
      <w:pPr>
        <w:pStyle w:val="PargrafodaLista"/>
        <w:spacing w:after="0"/>
        <w:jc w:val="both"/>
        <w:rPr>
          <w:rFonts w:ascii="Arial Narrow" w:hAnsi="Arial Narrow"/>
        </w:rPr>
      </w:pPr>
    </w:p>
    <w:p w:rsidR="003F6511" w:rsidRPr="00875763" w:rsidRDefault="003F6511" w:rsidP="003F6511">
      <w:pPr>
        <w:pStyle w:val="PargrafodaLista"/>
        <w:numPr>
          <w:ilvl w:val="0"/>
          <w:numId w:val="41"/>
        </w:numPr>
        <w:spacing w:after="0"/>
        <w:jc w:val="both"/>
        <w:rPr>
          <w:rFonts w:ascii="Arial Narrow" w:hAnsi="Arial Narrow"/>
        </w:rPr>
      </w:pPr>
      <w:r>
        <w:rPr>
          <w:rFonts w:ascii="Arial Narrow" w:hAnsi="Arial Narrow"/>
        </w:rPr>
        <w:t>As atividades “Laboratório de Matemática” e “Oficina de Português” serão implementadas, pela primeira vez, no próximo ano letivo.</w:t>
      </w:r>
    </w:p>
    <w:p w:rsidR="003F6511" w:rsidRDefault="003F6511">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17192"/>
      <w:docPartObj>
        <w:docPartGallery w:val="Page Numbers (Bottom of Page)"/>
        <w:docPartUnique/>
      </w:docPartObj>
    </w:sdtPr>
    <w:sdtEndPr>
      <w:rPr>
        <w:rFonts w:ascii="Arial Narrow" w:hAnsi="Arial Narrow"/>
        <w:sz w:val="20"/>
        <w:szCs w:val="20"/>
      </w:rPr>
    </w:sdtEndPr>
    <w:sdtContent>
      <w:p w:rsidR="005D77F1" w:rsidRPr="0072700B" w:rsidRDefault="005D77F1" w:rsidP="0072700B">
        <w:pPr>
          <w:pStyle w:val="Rodap"/>
          <w:jc w:val="right"/>
          <w:rPr>
            <w:rFonts w:ascii="Arial Narrow" w:hAnsi="Arial Narrow"/>
            <w:sz w:val="20"/>
            <w:szCs w:val="20"/>
          </w:rPr>
        </w:pPr>
        <w:r w:rsidRPr="0072700B">
          <w:rPr>
            <w:rFonts w:ascii="Arial Narrow" w:hAnsi="Arial Narrow"/>
            <w:sz w:val="20"/>
            <w:szCs w:val="20"/>
          </w:rPr>
          <w:fldChar w:fldCharType="begin"/>
        </w:r>
        <w:r w:rsidRPr="0072700B">
          <w:rPr>
            <w:rFonts w:ascii="Arial Narrow" w:hAnsi="Arial Narrow"/>
            <w:sz w:val="20"/>
            <w:szCs w:val="20"/>
          </w:rPr>
          <w:instrText>PAGE   \* MERGEFORMAT</w:instrText>
        </w:r>
        <w:r w:rsidRPr="0072700B">
          <w:rPr>
            <w:rFonts w:ascii="Arial Narrow" w:hAnsi="Arial Narrow"/>
            <w:sz w:val="20"/>
            <w:szCs w:val="20"/>
          </w:rPr>
          <w:fldChar w:fldCharType="separate"/>
        </w:r>
        <w:r w:rsidR="00C5390C">
          <w:rPr>
            <w:rFonts w:ascii="Arial Narrow" w:hAnsi="Arial Narrow"/>
            <w:noProof/>
            <w:sz w:val="20"/>
            <w:szCs w:val="20"/>
          </w:rPr>
          <w:t>13</w:t>
        </w:r>
        <w:r w:rsidRPr="0072700B">
          <w:rPr>
            <w:rFonts w:ascii="Arial Narrow" w:hAnsi="Arial Narrow"/>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603912"/>
      <w:docPartObj>
        <w:docPartGallery w:val="Page Numbers (Bottom of Page)"/>
        <w:docPartUnique/>
      </w:docPartObj>
    </w:sdtPr>
    <w:sdtEndPr>
      <w:rPr>
        <w:rFonts w:ascii="Arial Narrow" w:hAnsi="Arial Narrow"/>
        <w:sz w:val="20"/>
        <w:szCs w:val="20"/>
      </w:rPr>
    </w:sdtEndPr>
    <w:sdtContent>
      <w:p w:rsidR="005D77F1" w:rsidRPr="00F301C1" w:rsidRDefault="005D77F1" w:rsidP="00F301C1">
        <w:pPr>
          <w:pStyle w:val="Rodap"/>
          <w:jc w:val="right"/>
          <w:rPr>
            <w:rFonts w:ascii="Arial Narrow" w:hAnsi="Arial Narrow"/>
            <w:sz w:val="20"/>
            <w:szCs w:val="20"/>
          </w:rPr>
        </w:pPr>
        <w:r w:rsidRPr="00F301C1">
          <w:rPr>
            <w:rFonts w:ascii="Arial Narrow" w:hAnsi="Arial Narrow"/>
            <w:sz w:val="20"/>
            <w:szCs w:val="20"/>
          </w:rPr>
          <w:fldChar w:fldCharType="begin"/>
        </w:r>
        <w:r w:rsidRPr="00F301C1">
          <w:rPr>
            <w:rFonts w:ascii="Arial Narrow" w:hAnsi="Arial Narrow"/>
            <w:sz w:val="20"/>
            <w:szCs w:val="20"/>
          </w:rPr>
          <w:instrText>PAGE   \* MERGEFORMAT</w:instrText>
        </w:r>
        <w:r w:rsidRPr="00F301C1">
          <w:rPr>
            <w:rFonts w:ascii="Arial Narrow" w:hAnsi="Arial Narrow"/>
            <w:sz w:val="20"/>
            <w:szCs w:val="20"/>
          </w:rPr>
          <w:fldChar w:fldCharType="separate"/>
        </w:r>
        <w:r w:rsidR="003F6511">
          <w:rPr>
            <w:rFonts w:ascii="Arial Narrow" w:hAnsi="Arial Narrow"/>
            <w:noProof/>
            <w:sz w:val="20"/>
            <w:szCs w:val="20"/>
          </w:rPr>
          <w:t>0</w:t>
        </w:r>
        <w:r w:rsidRPr="00F301C1">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068" w:rsidRDefault="00C72068" w:rsidP="0072700B">
      <w:pPr>
        <w:spacing w:after="0" w:line="240" w:lineRule="auto"/>
      </w:pPr>
      <w:r>
        <w:separator/>
      </w:r>
    </w:p>
  </w:footnote>
  <w:footnote w:type="continuationSeparator" w:id="0">
    <w:p w:rsidR="00C72068" w:rsidRDefault="00C72068" w:rsidP="0072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90B"/>
    <w:multiLevelType w:val="multilevel"/>
    <w:tmpl w:val="881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431F"/>
    <w:multiLevelType w:val="hybridMultilevel"/>
    <w:tmpl w:val="72CC5FC6"/>
    <w:lvl w:ilvl="0" w:tplc="FFFFFFFF">
      <w:start w:val="1"/>
      <w:numFmt w:val="bullet"/>
      <w:lvlText w:val=""/>
      <w:lvlJc w:val="left"/>
      <w:pPr>
        <w:ind w:left="895" w:hanging="360"/>
      </w:pPr>
      <w:rPr>
        <w:rFonts w:ascii="Wingdings" w:hAnsi="Wingdings" w:hint="default"/>
        <w:color w:val="1B56A4"/>
      </w:rPr>
    </w:lvl>
    <w:lvl w:ilvl="1" w:tplc="08160003" w:tentative="1">
      <w:start w:val="1"/>
      <w:numFmt w:val="bullet"/>
      <w:lvlText w:val="o"/>
      <w:lvlJc w:val="left"/>
      <w:pPr>
        <w:ind w:left="1615" w:hanging="360"/>
      </w:pPr>
      <w:rPr>
        <w:rFonts w:ascii="Courier New" w:hAnsi="Courier New" w:cs="Courier New" w:hint="default"/>
      </w:rPr>
    </w:lvl>
    <w:lvl w:ilvl="2" w:tplc="08160005" w:tentative="1">
      <w:start w:val="1"/>
      <w:numFmt w:val="bullet"/>
      <w:lvlText w:val=""/>
      <w:lvlJc w:val="left"/>
      <w:pPr>
        <w:ind w:left="2335" w:hanging="360"/>
      </w:pPr>
      <w:rPr>
        <w:rFonts w:ascii="Wingdings" w:hAnsi="Wingdings" w:hint="default"/>
      </w:rPr>
    </w:lvl>
    <w:lvl w:ilvl="3" w:tplc="08160001" w:tentative="1">
      <w:start w:val="1"/>
      <w:numFmt w:val="bullet"/>
      <w:lvlText w:val=""/>
      <w:lvlJc w:val="left"/>
      <w:pPr>
        <w:ind w:left="3055" w:hanging="360"/>
      </w:pPr>
      <w:rPr>
        <w:rFonts w:ascii="Symbol" w:hAnsi="Symbol" w:hint="default"/>
      </w:rPr>
    </w:lvl>
    <w:lvl w:ilvl="4" w:tplc="08160003" w:tentative="1">
      <w:start w:val="1"/>
      <w:numFmt w:val="bullet"/>
      <w:lvlText w:val="o"/>
      <w:lvlJc w:val="left"/>
      <w:pPr>
        <w:ind w:left="3775" w:hanging="360"/>
      </w:pPr>
      <w:rPr>
        <w:rFonts w:ascii="Courier New" w:hAnsi="Courier New" w:cs="Courier New" w:hint="default"/>
      </w:rPr>
    </w:lvl>
    <w:lvl w:ilvl="5" w:tplc="08160005" w:tentative="1">
      <w:start w:val="1"/>
      <w:numFmt w:val="bullet"/>
      <w:lvlText w:val=""/>
      <w:lvlJc w:val="left"/>
      <w:pPr>
        <w:ind w:left="4495" w:hanging="360"/>
      </w:pPr>
      <w:rPr>
        <w:rFonts w:ascii="Wingdings" w:hAnsi="Wingdings" w:hint="default"/>
      </w:rPr>
    </w:lvl>
    <w:lvl w:ilvl="6" w:tplc="08160001" w:tentative="1">
      <w:start w:val="1"/>
      <w:numFmt w:val="bullet"/>
      <w:lvlText w:val=""/>
      <w:lvlJc w:val="left"/>
      <w:pPr>
        <w:ind w:left="5215" w:hanging="360"/>
      </w:pPr>
      <w:rPr>
        <w:rFonts w:ascii="Symbol" w:hAnsi="Symbol" w:hint="default"/>
      </w:rPr>
    </w:lvl>
    <w:lvl w:ilvl="7" w:tplc="08160003" w:tentative="1">
      <w:start w:val="1"/>
      <w:numFmt w:val="bullet"/>
      <w:lvlText w:val="o"/>
      <w:lvlJc w:val="left"/>
      <w:pPr>
        <w:ind w:left="5935" w:hanging="360"/>
      </w:pPr>
      <w:rPr>
        <w:rFonts w:ascii="Courier New" w:hAnsi="Courier New" w:cs="Courier New" w:hint="default"/>
      </w:rPr>
    </w:lvl>
    <w:lvl w:ilvl="8" w:tplc="08160005" w:tentative="1">
      <w:start w:val="1"/>
      <w:numFmt w:val="bullet"/>
      <w:lvlText w:val=""/>
      <w:lvlJc w:val="left"/>
      <w:pPr>
        <w:ind w:left="6655" w:hanging="360"/>
      </w:pPr>
      <w:rPr>
        <w:rFonts w:ascii="Wingdings" w:hAnsi="Wingdings" w:hint="default"/>
      </w:rPr>
    </w:lvl>
  </w:abstractNum>
  <w:abstractNum w:abstractNumId="2" w15:restartNumberingAfterBreak="0">
    <w:nsid w:val="0CD4491B"/>
    <w:multiLevelType w:val="multilevel"/>
    <w:tmpl w:val="ADE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02A3F"/>
    <w:multiLevelType w:val="hybridMultilevel"/>
    <w:tmpl w:val="DCFC4642"/>
    <w:lvl w:ilvl="0" w:tplc="DDF6BE20">
      <w:start w:val="1"/>
      <w:numFmt w:val="bullet"/>
      <w:lvlText w:val=""/>
      <w:lvlJc w:val="left"/>
      <w:pPr>
        <w:ind w:left="720" w:hanging="360"/>
      </w:pPr>
      <w:rPr>
        <w:rFonts w:ascii="Symbol" w:hAnsi="Symbol" w:hint="default"/>
      </w:rPr>
    </w:lvl>
    <w:lvl w:ilvl="1" w:tplc="6B6A3546">
      <w:start w:val="1"/>
      <w:numFmt w:val="bullet"/>
      <w:lvlText w:val="o"/>
      <w:lvlJc w:val="left"/>
      <w:pPr>
        <w:ind w:left="1440" w:hanging="360"/>
      </w:pPr>
      <w:rPr>
        <w:rFonts w:ascii="Courier New" w:hAnsi="Courier New" w:hint="default"/>
      </w:rPr>
    </w:lvl>
    <w:lvl w:ilvl="2" w:tplc="43323FFC">
      <w:start w:val="1"/>
      <w:numFmt w:val="bullet"/>
      <w:lvlText w:val=""/>
      <w:lvlJc w:val="left"/>
      <w:pPr>
        <w:ind w:left="2160" w:hanging="360"/>
      </w:pPr>
      <w:rPr>
        <w:rFonts w:ascii="Wingdings" w:hAnsi="Wingdings" w:hint="default"/>
      </w:rPr>
    </w:lvl>
    <w:lvl w:ilvl="3" w:tplc="0CFC731C">
      <w:start w:val="1"/>
      <w:numFmt w:val="bullet"/>
      <w:lvlText w:val=""/>
      <w:lvlJc w:val="left"/>
      <w:pPr>
        <w:ind w:left="2880" w:hanging="360"/>
      </w:pPr>
      <w:rPr>
        <w:rFonts w:ascii="Symbol" w:hAnsi="Symbol" w:hint="default"/>
      </w:rPr>
    </w:lvl>
    <w:lvl w:ilvl="4" w:tplc="8CA2C510">
      <w:start w:val="1"/>
      <w:numFmt w:val="bullet"/>
      <w:lvlText w:val="o"/>
      <w:lvlJc w:val="left"/>
      <w:pPr>
        <w:ind w:left="3600" w:hanging="360"/>
      </w:pPr>
      <w:rPr>
        <w:rFonts w:ascii="Courier New" w:hAnsi="Courier New" w:hint="default"/>
      </w:rPr>
    </w:lvl>
    <w:lvl w:ilvl="5" w:tplc="8FA09202">
      <w:start w:val="1"/>
      <w:numFmt w:val="bullet"/>
      <w:lvlText w:val=""/>
      <w:lvlJc w:val="left"/>
      <w:pPr>
        <w:ind w:left="4320" w:hanging="360"/>
      </w:pPr>
      <w:rPr>
        <w:rFonts w:ascii="Wingdings" w:hAnsi="Wingdings" w:hint="default"/>
      </w:rPr>
    </w:lvl>
    <w:lvl w:ilvl="6" w:tplc="C038A4B6">
      <w:start w:val="1"/>
      <w:numFmt w:val="bullet"/>
      <w:lvlText w:val=""/>
      <w:lvlJc w:val="left"/>
      <w:pPr>
        <w:ind w:left="5040" w:hanging="360"/>
      </w:pPr>
      <w:rPr>
        <w:rFonts w:ascii="Symbol" w:hAnsi="Symbol" w:hint="default"/>
      </w:rPr>
    </w:lvl>
    <w:lvl w:ilvl="7" w:tplc="8A92A660">
      <w:start w:val="1"/>
      <w:numFmt w:val="bullet"/>
      <w:lvlText w:val="o"/>
      <w:lvlJc w:val="left"/>
      <w:pPr>
        <w:ind w:left="5760" w:hanging="360"/>
      </w:pPr>
      <w:rPr>
        <w:rFonts w:ascii="Courier New" w:hAnsi="Courier New" w:hint="default"/>
      </w:rPr>
    </w:lvl>
    <w:lvl w:ilvl="8" w:tplc="4DFE903A">
      <w:start w:val="1"/>
      <w:numFmt w:val="bullet"/>
      <w:lvlText w:val=""/>
      <w:lvlJc w:val="left"/>
      <w:pPr>
        <w:ind w:left="6480" w:hanging="360"/>
      </w:pPr>
      <w:rPr>
        <w:rFonts w:ascii="Wingdings" w:hAnsi="Wingdings" w:hint="default"/>
      </w:rPr>
    </w:lvl>
  </w:abstractNum>
  <w:abstractNum w:abstractNumId="4" w15:restartNumberingAfterBreak="0">
    <w:nsid w:val="0F735430"/>
    <w:multiLevelType w:val="hybridMultilevel"/>
    <w:tmpl w:val="DD522BE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11C26F5A"/>
    <w:multiLevelType w:val="multilevel"/>
    <w:tmpl w:val="27D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22243"/>
    <w:multiLevelType w:val="multilevel"/>
    <w:tmpl w:val="42BA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30BC0"/>
    <w:multiLevelType w:val="multilevel"/>
    <w:tmpl w:val="CA6E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E40A1"/>
    <w:multiLevelType w:val="multilevel"/>
    <w:tmpl w:val="2ED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56C5B"/>
    <w:multiLevelType w:val="hybridMultilevel"/>
    <w:tmpl w:val="491C05EE"/>
    <w:lvl w:ilvl="0" w:tplc="FFA86ED6">
      <w:start w:val="1"/>
      <w:numFmt w:val="bullet"/>
      <w:lvlText w:val=""/>
      <w:lvlJc w:val="left"/>
      <w:pPr>
        <w:ind w:left="720" w:hanging="360"/>
      </w:pPr>
      <w:rPr>
        <w:rFonts w:ascii="Wingdings" w:hAnsi="Wingdings" w:hint="default"/>
      </w:rPr>
    </w:lvl>
    <w:lvl w:ilvl="1" w:tplc="6A969E86">
      <w:start w:val="1"/>
      <w:numFmt w:val="bullet"/>
      <w:lvlText w:val="o"/>
      <w:lvlJc w:val="left"/>
      <w:pPr>
        <w:ind w:left="1440" w:hanging="360"/>
      </w:pPr>
      <w:rPr>
        <w:rFonts w:ascii="Courier New" w:hAnsi="Courier New" w:hint="default"/>
      </w:rPr>
    </w:lvl>
    <w:lvl w:ilvl="2" w:tplc="09C05C8E">
      <w:start w:val="1"/>
      <w:numFmt w:val="bullet"/>
      <w:lvlText w:val=""/>
      <w:lvlJc w:val="left"/>
      <w:pPr>
        <w:ind w:left="2160" w:hanging="360"/>
      </w:pPr>
      <w:rPr>
        <w:rFonts w:ascii="Wingdings" w:hAnsi="Wingdings" w:hint="default"/>
      </w:rPr>
    </w:lvl>
    <w:lvl w:ilvl="3" w:tplc="2B469646">
      <w:start w:val="1"/>
      <w:numFmt w:val="bullet"/>
      <w:lvlText w:val=""/>
      <w:lvlJc w:val="left"/>
      <w:pPr>
        <w:ind w:left="2880" w:hanging="360"/>
      </w:pPr>
      <w:rPr>
        <w:rFonts w:ascii="Symbol" w:hAnsi="Symbol" w:hint="default"/>
      </w:rPr>
    </w:lvl>
    <w:lvl w:ilvl="4" w:tplc="6030ADC8">
      <w:start w:val="1"/>
      <w:numFmt w:val="bullet"/>
      <w:lvlText w:val="o"/>
      <w:lvlJc w:val="left"/>
      <w:pPr>
        <w:ind w:left="3600" w:hanging="360"/>
      </w:pPr>
      <w:rPr>
        <w:rFonts w:ascii="Courier New" w:hAnsi="Courier New" w:hint="default"/>
      </w:rPr>
    </w:lvl>
    <w:lvl w:ilvl="5" w:tplc="87C64D7C">
      <w:start w:val="1"/>
      <w:numFmt w:val="bullet"/>
      <w:lvlText w:val=""/>
      <w:lvlJc w:val="left"/>
      <w:pPr>
        <w:ind w:left="4320" w:hanging="360"/>
      </w:pPr>
      <w:rPr>
        <w:rFonts w:ascii="Wingdings" w:hAnsi="Wingdings" w:hint="default"/>
      </w:rPr>
    </w:lvl>
    <w:lvl w:ilvl="6" w:tplc="1374D0FC">
      <w:start w:val="1"/>
      <w:numFmt w:val="bullet"/>
      <w:lvlText w:val=""/>
      <w:lvlJc w:val="left"/>
      <w:pPr>
        <w:ind w:left="5040" w:hanging="360"/>
      </w:pPr>
      <w:rPr>
        <w:rFonts w:ascii="Symbol" w:hAnsi="Symbol" w:hint="default"/>
      </w:rPr>
    </w:lvl>
    <w:lvl w:ilvl="7" w:tplc="0BB8FF64">
      <w:start w:val="1"/>
      <w:numFmt w:val="bullet"/>
      <w:lvlText w:val="o"/>
      <w:lvlJc w:val="left"/>
      <w:pPr>
        <w:ind w:left="5760" w:hanging="360"/>
      </w:pPr>
      <w:rPr>
        <w:rFonts w:ascii="Courier New" w:hAnsi="Courier New" w:hint="default"/>
      </w:rPr>
    </w:lvl>
    <w:lvl w:ilvl="8" w:tplc="4A003CAC">
      <w:start w:val="1"/>
      <w:numFmt w:val="bullet"/>
      <w:lvlText w:val=""/>
      <w:lvlJc w:val="left"/>
      <w:pPr>
        <w:ind w:left="6480" w:hanging="360"/>
      </w:pPr>
      <w:rPr>
        <w:rFonts w:ascii="Wingdings" w:hAnsi="Wingdings" w:hint="default"/>
      </w:rPr>
    </w:lvl>
  </w:abstractNum>
  <w:abstractNum w:abstractNumId="10" w15:restartNumberingAfterBreak="0">
    <w:nsid w:val="1E607401"/>
    <w:multiLevelType w:val="multilevel"/>
    <w:tmpl w:val="146E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F5361"/>
    <w:multiLevelType w:val="hybridMultilevel"/>
    <w:tmpl w:val="F33031F4"/>
    <w:lvl w:ilvl="0" w:tplc="A4B41E86">
      <w:start w:val="1"/>
      <w:numFmt w:val="bullet"/>
      <w:lvlText w:val=""/>
      <w:lvlJc w:val="left"/>
      <w:pPr>
        <w:ind w:left="720" w:hanging="360"/>
      </w:pPr>
      <w:rPr>
        <w:rFonts w:ascii="Wingdings" w:hAnsi="Wingdings" w:hint="default"/>
        <w:color w:val="1B56A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2804968"/>
    <w:multiLevelType w:val="hybridMultilevel"/>
    <w:tmpl w:val="69FC89F2"/>
    <w:lvl w:ilvl="0" w:tplc="8E34F9EC">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5196054"/>
    <w:multiLevelType w:val="multilevel"/>
    <w:tmpl w:val="642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A6689"/>
    <w:multiLevelType w:val="multilevel"/>
    <w:tmpl w:val="D528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86D70"/>
    <w:multiLevelType w:val="multilevel"/>
    <w:tmpl w:val="78D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17125"/>
    <w:multiLevelType w:val="hybridMultilevel"/>
    <w:tmpl w:val="B37E5CB4"/>
    <w:lvl w:ilvl="0" w:tplc="D8DE6262">
      <w:start w:val="1"/>
      <w:numFmt w:val="bullet"/>
      <w:lvlText w:val=""/>
      <w:lvlJc w:val="left"/>
      <w:pPr>
        <w:ind w:left="720" w:hanging="360"/>
      </w:pPr>
      <w:rPr>
        <w:rFonts w:ascii="Symbol" w:hAnsi="Symbol" w:hint="default"/>
      </w:rPr>
    </w:lvl>
    <w:lvl w:ilvl="1" w:tplc="D0D067EA">
      <w:start w:val="1"/>
      <w:numFmt w:val="bullet"/>
      <w:lvlText w:val="o"/>
      <w:lvlJc w:val="left"/>
      <w:pPr>
        <w:ind w:left="1440" w:hanging="360"/>
      </w:pPr>
      <w:rPr>
        <w:rFonts w:ascii="Courier New" w:hAnsi="Courier New" w:hint="default"/>
      </w:rPr>
    </w:lvl>
    <w:lvl w:ilvl="2" w:tplc="E5743600">
      <w:start w:val="1"/>
      <w:numFmt w:val="bullet"/>
      <w:lvlText w:val=""/>
      <w:lvlJc w:val="left"/>
      <w:pPr>
        <w:ind w:left="2160" w:hanging="360"/>
      </w:pPr>
      <w:rPr>
        <w:rFonts w:ascii="Wingdings" w:hAnsi="Wingdings" w:hint="default"/>
      </w:rPr>
    </w:lvl>
    <w:lvl w:ilvl="3" w:tplc="07E4FE7E">
      <w:start w:val="1"/>
      <w:numFmt w:val="bullet"/>
      <w:lvlText w:val=""/>
      <w:lvlJc w:val="left"/>
      <w:pPr>
        <w:ind w:left="2880" w:hanging="360"/>
      </w:pPr>
      <w:rPr>
        <w:rFonts w:ascii="Symbol" w:hAnsi="Symbol" w:hint="default"/>
      </w:rPr>
    </w:lvl>
    <w:lvl w:ilvl="4" w:tplc="B0228538">
      <w:start w:val="1"/>
      <w:numFmt w:val="bullet"/>
      <w:lvlText w:val="o"/>
      <w:lvlJc w:val="left"/>
      <w:pPr>
        <w:ind w:left="3600" w:hanging="360"/>
      </w:pPr>
      <w:rPr>
        <w:rFonts w:ascii="Courier New" w:hAnsi="Courier New" w:hint="default"/>
      </w:rPr>
    </w:lvl>
    <w:lvl w:ilvl="5" w:tplc="4C9A3B54">
      <w:start w:val="1"/>
      <w:numFmt w:val="bullet"/>
      <w:lvlText w:val=""/>
      <w:lvlJc w:val="left"/>
      <w:pPr>
        <w:ind w:left="4320" w:hanging="360"/>
      </w:pPr>
      <w:rPr>
        <w:rFonts w:ascii="Wingdings" w:hAnsi="Wingdings" w:hint="default"/>
      </w:rPr>
    </w:lvl>
    <w:lvl w:ilvl="6" w:tplc="6900B18E">
      <w:start w:val="1"/>
      <w:numFmt w:val="bullet"/>
      <w:lvlText w:val=""/>
      <w:lvlJc w:val="left"/>
      <w:pPr>
        <w:ind w:left="5040" w:hanging="360"/>
      </w:pPr>
      <w:rPr>
        <w:rFonts w:ascii="Symbol" w:hAnsi="Symbol" w:hint="default"/>
      </w:rPr>
    </w:lvl>
    <w:lvl w:ilvl="7" w:tplc="3CB41CC6">
      <w:start w:val="1"/>
      <w:numFmt w:val="bullet"/>
      <w:lvlText w:val="o"/>
      <w:lvlJc w:val="left"/>
      <w:pPr>
        <w:ind w:left="5760" w:hanging="360"/>
      </w:pPr>
      <w:rPr>
        <w:rFonts w:ascii="Courier New" w:hAnsi="Courier New" w:hint="default"/>
      </w:rPr>
    </w:lvl>
    <w:lvl w:ilvl="8" w:tplc="39421426">
      <w:start w:val="1"/>
      <w:numFmt w:val="bullet"/>
      <w:lvlText w:val=""/>
      <w:lvlJc w:val="left"/>
      <w:pPr>
        <w:ind w:left="6480" w:hanging="360"/>
      </w:pPr>
      <w:rPr>
        <w:rFonts w:ascii="Wingdings" w:hAnsi="Wingdings" w:hint="default"/>
      </w:rPr>
    </w:lvl>
  </w:abstractNum>
  <w:abstractNum w:abstractNumId="17" w15:restartNumberingAfterBreak="0">
    <w:nsid w:val="32261D07"/>
    <w:multiLevelType w:val="multilevel"/>
    <w:tmpl w:val="BA3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C6BE4"/>
    <w:multiLevelType w:val="hybridMultilevel"/>
    <w:tmpl w:val="ADECB9BC"/>
    <w:lvl w:ilvl="0" w:tplc="E5D608CA">
      <w:start w:val="1"/>
      <w:numFmt w:val="bullet"/>
      <w:lvlText w:val=""/>
      <w:lvlJc w:val="left"/>
      <w:pPr>
        <w:ind w:left="720" w:hanging="360"/>
      </w:pPr>
      <w:rPr>
        <w:rFonts w:ascii="Symbol" w:hAnsi="Symbol" w:hint="default"/>
      </w:rPr>
    </w:lvl>
    <w:lvl w:ilvl="1" w:tplc="B0B6C55E">
      <w:start w:val="1"/>
      <w:numFmt w:val="bullet"/>
      <w:lvlText w:val="o"/>
      <w:lvlJc w:val="left"/>
      <w:pPr>
        <w:ind w:left="1440" w:hanging="360"/>
      </w:pPr>
      <w:rPr>
        <w:rFonts w:ascii="Courier New" w:hAnsi="Courier New" w:hint="default"/>
      </w:rPr>
    </w:lvl>
    <w:lvl w:ilvl="2" w:tplc="482AE2E8">
      <w:start w:val="1"/>
      <w:numFmt w:val="bullet"/>
      <w:lvlText w:val=""/>
      <w:lvlJc w:val="left"/>
      <w:pPr>
        <w:ind w:left="2160" w:hanging="360"/>
      </w:pPr>
      <w:rPr>
        <w:rFonts w:ascii="Wingdings" w:hAnsi="Wingdings" w:hint="default"/>
      </w:rPr>
    </w:lvl>
    <w:lvl w:ilvl="3" w:tplc="66A65A8C">
      <w:start w:val="1"/>
      <w:numFmt w:val="bullet"/>
      <w:lvlText w:val=""/>
      <w:lvlJc w:val="left"/>
      <w:pPr>
        <w:ind w:left="2880" w:hanging="360"/>
      </w:pPr>
      <w:rPr>
        <w:rFonts w:ascii="Symbol" w:hAnsi="Symbol" w:hint="default"/>
      </w:rPr>
    </w:lvl>
    <w:lvl w:ilvl="4" w:tplc="02C24F4A">
      <w:start w:val="1"/>
      <w:numFmt w:val="bullet"/>
      <w:lvlText w:val="o"/>
      <w:lvlJc w:val="left"/>
      <w:pPr>
        <w:ind w:left="3600" w:hanging="360"/>
      </w:pPr>
      <w:rPr>
        <w:rFonts w:ascii="Courier New" w:hAnsi="Courier New" w:hint="default"/>
      </w:rPr>
    </w:lvl>
    <w:lvl w:ilvl="5" w:tplc="49BAB9D0">
      <w:start w:val="1"/>
      <w:numFmt w:val="bullet"/>
      <w:lvlText w:val=""/>
      <w:lvlJc w:val="left"/>
      <w:pPr>
        <w:ind w:left="4320" w:hanging="360"/>
      </w:pPr>
      <w:rPr>
        <w:rFonts w:ascii="Wingdings" w:hAnsi="Wingdings" w:hint="default"/>
      </w:rPr>
    </w:lvl>
    <w:lvl w:ilvl="6" w:tplc="DCA8B196">
      <w:start w:val="1"/>
      <w:numFmt w:val="bullet"/>
      <w:lvlText w:val=""/>
      <w:lvlJc w:val="left"/>
      <w:pPr>
        <w:ind w:left="5040" w:hanging="360"/>
      </w:pPr>
      <w:rPr>
        <w:rFonts w:ascii="Symbol" w:hAnsi="Symbol" w:hint="default"/>
      </w:rPr>
    </w:lvl>
    <w:lvl w:ilvl="7" w:tplc="7BAA9166">
      <w:start w:val="1"/>
      <w:numFmt w:val="bullet"/>
      <w:lvlText w:val="o"/>
      <w:lvlJc w:val="left"/>
      <w:pPr>
        <w:ind w:left="5760" w:hanging="360"/>
      </w:pPr>
      <w:rPr>
        <w:rFonts w:ascii="Courier New" w:hAnsi="Courier New" w:hint="default"/>
      </w:rPr>
    </w:lvl>
    <w:lvl w:ilvl="8" w:tplc="7FBCC9FA">
      <w:start w:val="1"/>
      <w:numFmt w:val="bullet"/>
      <w:lvlText w:val=""/>
      <w:lvlJc w:val="left"/>
      <w:pPr>
        <w:ind w:left="6480" w:hanging="360"/>
      </w:pPr>
      <w:rPr>
        <w:rFonts w:ascii="Wingdings" w:hAnsi="Wingdings" w:hint="default"/>
      </w:rPr>
    </w:lvl>
  </w:abstractNum>
  <w:abstractNum w:abstractNumId="19" w15:restartNumberingAfterBreak="0">
    <w:nsid w:val="334F0886"/>
    <w:multiLevelType w:val="multilevel"/>
    <w:tmpl w:val="679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80DB8"/>
    <w:multiLevelType w:val="multilevel"/>
    <w:tmpl w:val="020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F1009"/>
    <w:multiLevelType w:val="hybridMultilevel"/>
    <w:tmpl w:val="BECE73E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3DCF7BB7"/>
    <w:multiLevelType w:val="multilevel"/>
    <w:tmpl w:val="C44C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95419"/>
    <w:multiLevelType w:val="multilevel"/>
    <w:tmpl w:val="34A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B3EEC"/>
    <w:multiLevelType w:val="multilevel"/>
    <w:tmpl w:val="3F9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5350A"/>
    <w:multiLevelType w:val="hybridMultilevel"/>
    <w:tmpl w:val="929A85A2"/>
    <w:lvl w:ilvl="0" w:tplc="FFFFFFFF">
      <w:start w:val="1"/>
      <w:numFmt w:val="bullet"/>
      <w:lvlText w:val=""/>
      <w:lvlJc w:val="left"/>
      <w:pPr>
        <w:ind w:left="4613" w:hanging="360"/>
      </w:pPr>
      <w:rPr>
        <w:rFonts w:ascii="Wingdings" w:hAnsi="Wingdings" w:hint="default"/>
        <w:color w:val="1B56A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7468B6"/>
    <w:multiLevelType w:val="multilevel"/>
    <w:tmpl w:val="B90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B469B"/>
    <w:multiLevelType w:val="hybridMultilevel"/>
    <w:tmpl w:val="54DAB0EC"/>
    <w:lvl w:ilvl="0" w:tplc="FC060076">
      <w:start w:val="1"/>
      <w:numFmt w:val="decimal"/>
      <w:lvlText w:val="%1."/>
      <w:lvlJc w:val="left"/>
      <w:pPr>
        <w:ind w:left="1146" w:hanging="360"/>
      </w:pPr>
      <w:rPr>
        <w:b/>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8" w15:restartNumberingAfterBreak="0">
    <w:nsid w:val="495750B3"/>
    <w:multiLevelType w:val="hybridMultilevel"/>
    <w:tmpl w:val="06D691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49D37064"/>
    <w:multiLevelType w:val="hybridMultilevel"/>
    <w:tmpl w:val="E61C68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504941BC"/>
    <w:multiLevelType w:val="hybridMultilevel"/>
    <w:tmpl w:val="011CEB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3BE6593"/>
    <w:multiLevelType w:val="multilevel"/>
    <w:tmpl w:val="2E5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B78DB"/>
    <w:multiLevelType w:val="multilevel"/>
    <w:tmpl w:val="62C6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AB7C05"/>
    <w:multiLevelType w:val="multilevel"/>
    <w:tmpl w:val="3192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2053EE"/>
    <w:multiLevelType w:val="multilevel"/>
    <w:tmpl w:val="140A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F2E94"/>
    <w:multiLevelType w:val="hybridMultilevel"/>
    <w:tmpl w:val="662E84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6A0C2A9F"/>
    <w:multiLevelType w:val="hybridMultilevel"/>
    <w:tmpl w:val="87843896"/>
    <w:lvl w:ilvl="0" w:tplc="65E6A642">
      <w:start w:val="1"/>
      <w:numFmt w:val="bullet"/>
      <w:lvlText w:val=""/>
      <w:lvlJc w:val="left"/>
      <w:pPr>
        <w:tabs>
          <w:tab w:val="num" w:pos="720"/>
        </w:tabs>
        <w:ind w:left="720" w:hanging="360"/>
      </w:pPr>
      <w:rPr>
        <w:rFonts w:ascii="Wingdings" w:hAnsi="Wingdings" w:hint="default"/>
      </w:rPr>
    </w:lvl>
    <w:lvl w:ilvl="1" w:tplc="B030C086">
      <w:start w:val="1"/>
      <w:numFmt w:val="bullet"/>
      <w:lvlText w:val=""/>
      <w:lvlJc w:val="left"/>
      <w:pPr>
        <w:tabs>
          <w:tab w:val="num" w:pos="1440"/>
        </w:tabs>
        <w:ind w:left="1440" w:hanging="360"/>
      </w:pPr>
      <w:rPr>
        <w:rFonts w:ascii="Wingdings" w:hAnsi="Wingdings" w:hint="default"/>
      </w:rPr>
    </w:lvl>
    <w:lvl w:ilvl="2" w:tplc="82CAF7B2" w:tentative="1">
      <w:start w:val="1"/>
      <w:numFmt w:val="bullet"/>
      <w:lvlText w:val=""/>
      <w:lvlJc w:val="left"/>
      <w:pPr>
        <w:tabs>
          <w:tab w:val="num" w:pos="2160"/>
        </w:tabs>
        <w:ind w:left="2160" w:hanging="360"/>
      </w:pPr>
      <w:rPr>
        <w:rFonts w:ascii="Wingdings" w:hAnsi="Wingdings" w:hint="default"/>
      </w:rPr>
    </w:lvl>
    <w:lvl w:ilvl="3" w:tplc="F2DC8C1C" w:tentative="1">
      <w:start w:val="1"/>
      <w:numFmt w:val="bullet"/>
      <w:lvlText w:val=""/>
      <w:lvlJc w:val="left"/>
      <w:pPr>
        <w:tabs>
          <w:tab w:val="num" w:pos="2880"/>
        </w:tabs>
        <w:ind w:left="2880" w:hanging="360"/>
      </w:pPr>
      <w:rPr>
        <w:rFonts w:ascii="Wingdings" w:hAnsi="Wingdings" w:hint="default"/>
      </w:rPr>
    </w:lvl>
    <w:lvl w:ilvl="4" w:tplc="A126C1AE" w:tentative="1">
      <w:start w:val="1"/>
      <w:numFmt w:val="bullet"/>
      <w:lvlText w:val=""/>
      <w:lvlJc w:val="left"/>
      <w:pPr>
        <w:tabs>
          <w:tab w:val="num" w:pos="3600"/>
        </w:tabs>
        <w:ind w:left="3600" w:hanging="360"/>
      </w:pPr>
      <w:rPr>
        <w:rFonts w:ascii="Wingdings" w:hAnsi="Wingdings" w:hint="default"/>
      </w:rPr>
    </w:lvl>
    <w:lvl w:ilvl="5" w:tplc="E4644FDE" w:tentative="1">
      <w:start w:val="1"/>
      <w:numFmt w:val="bullet"/>
      <w:lvlText w:val=""/>
      <w:lvlJc w:val="left"/>
      <w:pPr>
        <w:tabs>
          <w:tab w:val="num" w:pos="4320"/>
        </w:tabs>
        <w:ind w:left="4320" w:hanging="360"/>
      </w:pPr>
      <w:rPr>
        <w:rFonts w:ascii="Wingdings" w:hAnsi="Wingdings" w:hint="default"/>
      </w:rPr>
    </w:lvl>
    <w:lvl w:ilvl="6" w:tplc="487AE258" w:tentative="1">
      <w:start w:val="1"/>
      <w:numFmt w:val="bullet"/>
      <w:lvlText w:val=""/>
      <w:lvlJc w:val="left"/>
      <w:pPr>
        <w:tabs>
          <w:tab w:val="num" w:pos="5040"/>
        </w:tabs>
        <w:ind w:left="5040" w:hanging="360"/>
      </w:pPr>
      <w:rPr>
        <w:rFonts w:ascii="Wingdings" w:hAnsi="Wingdings" w:hint="default"/>
      </w:rPr>
    </w:lvl>
    <w:lvl w:ilvl="7" w:tplc="FD7C035C" w:tentative="1">
      <w:start w:val="1"/>
      <w:numFmt w:val="bullet"/>
      <w:lvlText w:val=""/>
      <w:lvlJc w:val="left"/>
      <w:pPr>
        <w:tabs>
          <w:tab w:val="num" w:pos="5760"/>
        </w:tabs>
        <w:ind w:left="5760" w:hanging="360"/>
      </w:pPr>
      <w:rPr>
        <w:rFonts w:ascii="Wingdings" w:hAnsi="Wingdings" w:hint="default"/>
      </w:rPr>
    </w:lvl>
    <w:lvl w:ilvl="8" w:tplc="243696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76054"/>
    <w:multiLevelType w:val="multilevel"/>
    <w:tmpl w:val="71D8F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30C65"/>
    <w:multiLevelType w:val="multilevel"/>
    <w:tmpl w:val="83E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1278"/>
    <w:multiLevelType w:val="multilevel"/>
    <w:tmpl w:val="6E46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074FA"/>
    <w:multiLevelType w:val="multilevel"/>
    <w:tmpl w:val="EAD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8"/>
  </w:num>
  <w:num w:numId="4">
    <w:abstractNumId w:val="9"/>
  </w:num>
  <w:num w:numId="5">
    <w:abstractNumId w:val="22"/>
  </w:num>
  <w:num w:numId="6">
    <w:abstractNumId w:val="14"/>
  </w:num>
  <w:num w:numId="7">
    <w:abstractNumId w:val="7"/>
  </w:num>
  <w:num w:numId="8">
    <w:abstractNumId w:val="33"/>
  </w:num>
  <w:num w:numId="9">
    <w:abstractNumId w:val="37"/>
  </w:num>
  <w:num w:numId="10">
    <w:abstractNumId w:val="34"/>
  </w:num>
  <w:num w:numId="11">
    <w:abstractNumId w:val="32"/>
  </w:num>
  <w:num w:numId="12">
    <w:abstractNumId w:val="24"/>
  </w:num>
  <w:num w:numId="13">
    <w:abstractNumId w:val="2"/>
  </w:num>
  <w:num w:numId="14">
    <w:abstractNumId w:val="17"/>
  </w:num>
  <w:num w:numId="15">
    <w:abstractNumId w:val="40"/>
  </w:num>
  <w:num w:numId="16">
    <w:abstractNumId w:val="38"/>
  </w:num>
  <w:num w:numId="17">
    <w:abstractNumId w:val="20"/>
  </w:num>
  <w:num w:numId="18">
    <w:abstractNumId w:val="26"/>
  </w:num>
  <w:num w:numId="19">
    <w:abstractNumId w:val="15"/>
  </w:num>
  <w:num w:numId="20">
    <w:abstractNumId w:val="0"/>
  </w:num>
  <w:num w:numId="21">
    <w:abstractNumId w:val="8"/>
  </w:num>
  <w:num w:numId="22">
    <w:abstractNumId w:val="39"/>
  </w:num>
  <w:num w:numId="23">
    <w:abstractNumId w:val="31"/>
  </w:num>
  <w:num w:numId="24">
    <w:abstractNumId w:val="23"/>
  </w:num>
  <w:num w:numId="25">
    <w:abstractNumId w:val="19"/>
  </w:num>
  <w:num w:numId="26">
    <w:abstractNumId w:val="6"/>
  </w:num>
  <w:num w:numId="27">
    <w:abstractNumId w:val="10"/>
  </w:num>
  <w:num w:numId="28">
    <w:abstractNumId w:val="13"/>
  </w:num>
  <w:num w:numId="29">
    <w:abstractNumId w:val="5"/>
  </w:num>
  <w:num w:numId="30">
    <w:abstractNumId w:val="29"/>
  </w:num>
  <w:num w:numId="31">
    <w:abstractNumId w:val="35"/>
  </w:num>
  <w:num w:numId="32">
    <w:abstractNumId w:val="27"/>
  </w:num>
  <w:num w:numId="33">
    <w:abstractNumId w:val="21"/>
  </w:num>
  <w:num w:numId="34">
    <w:abstractNumId w:val="28"/>
  </w:num>
  <w:num w:numId="35">
    <w:abstractNumId w:val="30"/>
  </w:num>
  <w:num w:numId="36">
    <w:abstractNumId w:val="25"/>
  </w:num>
  <w:num w:numId="37">
    <w:abstractNumId w:val="11"/>
  </w:num>
  <w:num w:numId="38">
    <w:abstractNumId w:val="4"/>
  </w:num>
  <w:num w:numId="39">
    <w:abstractNumId w:val="36"/>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CB"/>
    <w:rsid w:val="000014B5"/>
    <w:rsid w:val="00004D96"/>
    <w:rsid w:val="000073A0"/>
    <w:rsid w:val="00010999"/>
    <w:rsid w:val="00012B9D"/>
    <w:rsid w:val="00017936"/>
    <w:rsid w:val="00020388"/>
    <w:rsid w:val="00023260"/>
    <w:rsid w:val="00023877"/>
    <w:rsid w:val="00027025"/>
    <w:rsid w:val="000313AA"/>
    <w:rsid w:val="00032DF9"/>
    <w:rsid w:val="00034000"/>
    <w:rsid w:val="00035864"/>
    <w:rsid w:val="00037889"/>
    <w:rsid w:val="0005404F"/>
    <w:rsid w:val="00060C76"/>
    <w:rsid w:val="00063BBE"/>
    <w:rsid w:val="000655E2"/>
    <w:rsid w:val="000710B4"/>
    <w:rsid w:val="000766E7"/>
    <w:rsid w:val="00080521"/>
    <w:rsid w:val="000816A5"/>
    <w:rsid w:val="000827C9"/>
    <w:rsid w:val="000845C7"/>
    <w:rsid w:val="00085118"/>
    <w:rsid w:val="00085719"/>
    <w:rsid w:val="00094E73"/>
    <w:rsid w:val="00096575"/>
    <w:rsid w:val="000A743F"/>
    <w:rsid w:val="000B21A7"/>
    <w:rsid w:val="000B7906"/>
    <w:rsid w:val="000C1F39"/>
    <w:rsid w:val="000C562F"/>
    <w:rsid w:val="000C7A53"/>
    <w:rsid w:val="000D2F17"/>
    <w:rsid w:val="000D3CCE"/>
    <w:rsid w:val="000D601D"/>
    <w:rsid w:val="000E10AE"/>
    <w:rsid w:val="000E1D5B"/>
    <w:rsid w:val="000E4DB1"/>
    <w:rsid w:val="000E5A2B"/>
    <w:rsid w:val="000E61BB"/>
    <w:rsid w:val="000E7CE8"/>
    <w:rsid w:val="000F1746"/>
    <w:rsid w:val="000F1D17"/>
    <w:rsid w:val="000F37AC"/>
    <w:rsid w:val="000F4751"/>
    <w:rsid w:val="000F4E87"/>
    <w:rsid w:val="000F5AEB"/>
    <w:rsid w:val="000F5B7C"/>
    <w:rsid w:val="000F5CB3"/>
    <w:rsid w:val="000F6C71"/>
    <w:rsid w:val="000F78A3"/>
    <w:rsid w:val="00100364"/>
    <w:rsid w:val="001033D0"/>
    <w:rsid w:val="00113C9F"/>
    <w:rsid w:val="00114FE4"/>
    <w:rsid w:val="00116191"/>
    <w:rsid w:val="0011623D"/>
    <w:rsid w:val="00124B9C"/>
    <w:rsid w:val="00125045"/>
    <w:rsid w:val="00125B7C"/>
    <w:rsid w:val="001358B8"/>
    <w:rsid w:val="00136A9D"/>
    <w:rsid w:val="00154B3F"/>
    <w:rsid w:val="00155281"/>
    <w:rsid w:val="00161F09"/>
    <w:rsid w:val="00167B2D"/>
    <w:rsid w:val="001735E2"/>
    <w:rsid w:val="00174B7D"/>
    <w:rsid w:val="00174D2A"/>
    <w:rsid w:val="00175CB6"/>
    <w:rsid w:val="00176D58"/>
    <w:rsid w:val="0018014E"/>
    <w:rsid w:val="00184E85"/>
    <w:rsid w:val="0018551C"/>
    <w:rsid w:val="00187211"/>
    <w:rsid w:val="00187B0C"/>
    <w:rsid w:val="00193544"/>
    <w:rsid w:val="00194F25"/>
    <w:rsid w:val="0019619A"/>
    <w:rsid w:val="001A01E6"/>
    <w:rsid w:val="001A173E"/>
    <w:rsid w:val="001A517C"/>
    <w:rsid w:val="001A5388"/>
    <w:rsid w:val="001A7B37"/>
    <w:rsid w:val="001B1804"/>
    <w:rsid w:val="001B6437"/>
    <w:rsid w:val="001B7439"/>
    <w:rsid w:val="001C0458"/>
    <w:rsid w:val="001C23CC"/>
    <w:rsid w:val="001C2777"/>
    <w:rsid w:val="001C3438"/>
    <w:rsid w:val="001C6311"/>
    <w:rsid w:val="001D02BB"/>
    <w:rsid w:val="001D32A1"/>
    <w:rsid w:val="001D3C20"/>
    <w:rsid w:val="001E1015"/>
    <w:rsid w:val="001E581A"/>
    <w:rsid w:val="001F0E91"/>
    <w:rsid w:val="001F357D"/>
    <w:rsid w:val="001F3D50"/>
    <w:rsid w:val="002001FF"/>
    <w:rsid w:val="0020134A"/>
    <w:rsid w:val="0020256D"/>
    <w:rsid w:val="002027F3"/>
    <w:rsid w:val="0020588D"/>
    <w:rsid w:val="00207A7A"/>
    <w:rsid w:val="002110DF"/>
    <w:rsid w:val="00214F56"/>
    <w:rsid w:val="00216D7A"/>
    <w:rsid w:val="002244A8"/>
    <w:rsid w:val="00227B38"/>
    <w:rsid w:val="00231657"/>
    <w:rsid w:val="00232489"/>
    <w:rsid w:val="00235C51"/>
    <w:rsid w:val="00235E1B"/>
    <w:rsid w:val="00237142"/>
    <w:rsid w:val="00240D54"/>
    <w:rsid w:val="00241275"/>
    <w:rsid w:val="00245E97"/>
    <w:rsid w:val="00250FFF"/>
    <w:rsid w:val="00253756"/>
    <w:rsid w:val="0025429C"/>
    <w:rsid w:val="0026009C"/>
    <w:rsid w:val="0026436F"/>
    <w:rsid w:val="0027058D"/>
    <w:rsid w:val="002706F7"/>
    <w:rsid w:val="002762B0"/>
    <w:rsid w:val="00276F0F"/>
    <w:rsid w:val="002832C9"/>
    <w:rsid w:val="00283FCC"/>
    <w:rsid w:val="00284CB9"/>
    <w:rsid w:val="0028719B"/>
    <w:rsid w:val="002931CA"/>
    <w:rsid w:val="002961A1"/>
    <w:rsid w:val="002A0DC6"/>
    <w:rsid w:val="002A6B5B"/>
    <w:rsid w:val="002B3DC1"/>
    <w:rsid w:val="002B7986"/>
    <w:rsid w:val="002C569F"/>
    <w:rsid w:val="002C5EAA"/>
    <w:rsid w:val="002C73DF"/>
    <w:rsid w:val="002D314B"/>
    <w:rsid w:val="002E3B00"/>
    <w:rsid w:val="002E3B1F"/>
    <w:rsid w:val="002E4790"/>
    <w:rsid w:val="002E601A"/>
    <w:rsid w:val="002F1201"/>
    <w:rsid w:val="002F15D1"/>
    <w:rsid w:val="002F2E00"/>
    <w:rsid w:val="00302874"/>
    <w:rsid w:val="003073C4"/>
    <w:rsid w:val="0031483C"/>
    <w:rsid w:val="00314E5E"/>
    <w:rsid w:val="00315769"/>
    <w:rsid w:val="003159E2"/>
    <w:rsid w:val="00320EBD"/>
    <w:rsid w:val="00322D55"/>
    <w:rsid w:val="00327995"/>
    <w:rsid w:val="003361A3"/>
    <w:rsid w:val="0033657D"/>
    <w:rsid w:val="00341892"/>
    <w:rsid w:val="00344CE0"/>
    <w:rsid w:val="003465E6"/>
    <w:rsid w:val="00351774"/>
    <w:rsid w:val="0035385E"/>
    <w:rsid w:val="00353F03"/>
    <w:rsid w:val="003579B5"/>
    <w:rsid w:val="0036053B"/>
    <w:rsid w:val="00361E83"/>
    <w:rsid w:val="00362020"/>
    <w:rsid w:val="00362640"/>
    <w:rsid w:val="00364545"/>
    <w:rsid w:val="003702E4"/>
    <w:rsid w:val="00374591"/>
    <w:rsid w:val="00382C4C"/>
    <w:rsid w:val="003869BC"/>
    <w:rsid w:val="003871F7"/>
    <w:rsid w:val="0038746E"/>
    <w:rsid w:val="003878AD"/>
    <w:rsid w:val="0039082B"/>
    <w:rsid w:val="003969A7"/>
    <w:rsid w:val="003A2531"/>
    <w:rsid w:val="003A53DE"/>
    <w:rsid w:val="003A7CEA"/>
    <w:rsid w:val="003B2BF3"/>
    <w:rsid w:val="003C1E33"/>
    <w:rsid w:val="003C71C4"/>
    <w:rsid w:val="003C72A8"/>
    <w:rsid w:val="003D5003"/>
    <w:rsid w:val="003D7030"/>
    <w:rsid w:val="003E1414"/>
    <w:rsid w:val="003E2CFB"/>
    <w:rsid w:val="003F0700"/>
    <w:rsid w:val="003F0F91"/>
    <w:rsid w:val="003F6379"/>
    <w:rsid w:val="003F6511"/>
    <w:rsid w:val="00400398"/>
    <w:rsid w:val="00402EEF"/>
    <w:rsid w:val="00411370"/>
    <w:rsid w:val="00416419"/>
    <w:rsid w:val="00417850"/>
    <w:rsid w:val="00421B3C"/>
    <w:rsid w:val="0042562B"/>
    <w:rsid w:val="004261AA"/>
    <w:rsid w:val="00431262"/>
    <w:rsid w:val="004379E9"/>
    <w:rsid w:val="004433B3"/>
    <w:rsid w:val="00443452"/>
    <w:rsid w:val="0044383B"/>
    <w:rsid w:val="004543BE"/>
    <w:rsid w:val="00463972"/>
    <w:rsid w:val="0046619C"/>
    <w:rsid w:val="00466446"/>
    <w:rsid w:val="00472EF4"/>
    <w:rsid w:val="00475C5F"/>
    <w:rsid w:val="004844BD"/>
    <w:rsid w:val="00492B59"/>
    <w:rsid w:val="0049433F"/>
    <w:rsid w:val="00494692"/>
    <w:rsid w:val="00494719"/>
    <w:rsid w:val="004A1907"/>
    <w:rsid w:val="004A59B6"/>
    <w:rsid w:val="004C08F2"/>
    <w:rsid w:val="004C4326"/>
    <w:rsid w:val="004C4A6B"/>
    <w:rsid w:val="004D4B61"/>
    <w:rsid w:val="004D5B9E"/>
    <w:rsid w:val="004D5DBE"/>
    <w:rsid w:val="004E7229"/>
    <w:rsid w:val="004E7783"/>
    <w:rsid w:val="004F434A"/>
    <w:rsid w:val="005013FE"/>
    <w:rsid w:val="005024D2"/>
    <w:rsid w:val="0050577D"/>
    <w:rsid w:val="00506FE4"/>
    <w:rsid w:val="0050769A"/>
    <w:rsid w:val="0051189A"/>
    <w:rsid w:val="00511CC3"/>
    <w:rsid w:val="00513336"/>
    <w:rsid w:val="005178A4"/>
    <w:rsid w:val="00520DF2"/>
    <w:rsid w:val="00520E41"/>
    <w:rsid w:val="0052161D"/>
    <w:rsid w:val="0052657F"/>
    <w:rsid w:val="005331AC"/>
    <w:rsid w:val="005339DF"/>
    <w:rsid w:val="005354FF"/>
    <w:rsid w:val="00536FCB"/>
    <w:rsid w:val="00537DA5"/>
    <w:rsid w:val="00537FB9"/>
    <w:rsid w:val="00546473"/>
    <w:rsid w:val="00547546"/>
    <w:rsid w:val="00556B63"/>
    <w:rsid w:val="00561312"/>
    <w:rsid w:val="005656F3"/>
    <w:rsid w:val="0056656E"/>
    <w:rsid w:val="005827EE"/>
    <w:rsid w:val="005842DC"/>
    <w:rsid w:val="00586874"/>
    <w:rsid w:val="00590E70"/>
    <w:rsid w:val="005910F1"/>
    <w:rsid w:val="005930BC"/>
    <w:rsid w:val="005940F5"/>
    <w:rsid w:val="00595463"/>
    <w:rsid w:val="00596593"/>
    <w:rsid w:val="00596F3E"/>
    <w:rsid w:val="005A033A"/>
    <w:rsid w:val="005A0ACD"/>
    <w:rsid w:val="005A2014"/>
    <w:rsid w:val="005A45EC"/>
    <w:rsid w:val="005A7148"/>
    <w:rsid w:val="005B09AB"/>
    <w:rsid w:val="005B655E"/>
    <w:rsid w:val="005C0EE4"/>
    <w:rsid w:val="005C17A1"/>
    <w:rsid w:val="005D0F7C"/>
    <w:rsid w:val="005D2A5D"/>
    <w:rsid w:val="005D6910"/>
    <w:rsid w:val="005D77F1"/>
    <w:rsid w:val="005E0158"/>
    <w:rsid w:val="005E1C96"/>
    <w:rsid w:val="005E5D0C"/>
    <w:rsid w:val="005E7FED"/>
    <w:rsid w:val="005F29F8"/>
    <w:rsid w:val="00601474"/>
    <w:rsid w:val="00604CEC"/>
    <w:rsid w:val="00612E4A"/>
    <w:rsid w:val="00625943"/>
    <w:rsid w:val="0062674B"/>
    <w:rsid w:val="00630DC2"/>
    <w:rsid w:val="00631AA7"/>
    <w:rsid w:val="0063393B"/>
    <w:rsid w:val="00634A27"/>
    <w:rsid w:val="00641D25"/>
    <w:rsid w:val="006420DD"/>
    <w:rsid w:val="00646843"/>
    <w:rsid w:val="00646E17"/>
    <w:rsid w:val="0065025B"/>
    <w:rsid w:val="00651B7C"/>
    <w:rsid w:val="006534DE"/>
    <w:rsid w:val="00654726"/>
    <w:rsid w:val="0065558D"/>
    <w:rsid w:val="00660E0B"/>
    <w:rsid w:val="00667C0E"/>
    <w:rsid w:val="00672CAB"/>
    <w:rsid w:val="00676D70"/>
    <w:rsid w:val="006838D2"/>
    <w:rsid w:val="00683E12"/>
    <w:rsid w:val="006850ED"/>
    <w:rsid w:val="00685902"/>
    <w:rsid w:val="00685912"/>
    <w:rsid w:val="00685FAB"/>
    <w:rsid w:val="006922D8"/>
    <w:rsid w:val="00692ABE"/>
    <w:rsid w:val="006A35E4"/>
    <w:rsid w:val="006A62F3"/>
    <w:rsid w:val="006A6AE4"/>
    <w:rsid w:val="006B361A"/>
    <w:rsid w:val="006C30F9"/>
    <w:rsid w:val="006C44E6"/>
    <w:rsid w:val="006D1397"/>
    <w:rsid w:val="006D53FD"/>
    <w:rsid w:val="006D57A6"/>
    <w:rsid w:val="006E662B"/>
    <w:rsid w:val="006F06E4"/>
    <w:rsid w:val="006F1A40"/>
    <w:rsid w:val="006F2EE3"/>
    <w:rsid w:val="006F4B6B"/>
    <w:rsid w:val="006F5712"/>
    <w:rsid w:val="007031AB"/>
    <w:rsid w:val="00704DF5"/>
    <w:rsid w:val="0070727B"/>
    <w:rsid w:val="00707AF6"/>
    <w:rsid w:val="00712822"/>
    <w:rsid w:val="007216E4"/>
    <w:rsid w:val="00723601"/>
    <w:rsid w:val="007236A1"/>
    <w:rsid w:val="0072700B"/>
    <w:rsid w:val="007278CA"/>
    <w:rsid w:val="00730095"/>
    <w:rsid w:val="00735912"/>
    <w:rsid w:val="00751E25"/>
    <w:rsid w:val="0075767A"/>
    <w:rsid w:val="007600AD"/>
    <w:rsid w:val="0076156D"/>
    <w:rsid w:val="00767175"/>
    <w:rsid w:val="0076761B"/>
    <w:rsid w:val="00773627"/>
    <w:rsid w:val="0077429E"/>
    <w:rsid w:val="00775B52"/>
    <w:rsid w:val="00782499"/>
    <w:rsid w:val="00785400"/>
    <w:rsid w:val="00785ED2"/>
    <w:rsid w:val="00786EF4"/>
    <w:rsid w:val="00787658"/>
    <w:rsid w:val="00793B2C"/>
    <w:rsid w:val="00796665"/>
    <w:rsid w:val="007A3733"/>
    <w:rsid w:val="007A63A5"/>
    <w:rsid w:val="007B64BD"/>
    <w:rsid w:val="007B74E4"/>
    <w:rsid w:val="007C07DC"/>
    <w:rsid w:val="007C0F57"/>
    <w:rsid w:val="007C1A08"/>
    <w:rsid w:val="007C4416"/>
    <w:rsid w:val="007C6F32"/>
    <w:rsid w:val="007D12E5"/>
    <w:rsid w:val="007D5DC2"/>
    <w:rsid w:val="007E3518"/>
    <w:rsid w:val="007E3B23"/>
    <w:rsid w:val="007E69A2"/>
    <w:rsid w:val="007F1532"/>
    <w:rsid w:val="007F1DAB"/>
    <w:rsid w:val="007F1E4E"/>
    <w:rsid w:val="007F7B91"/>
    <w:rsid w:val="008025D8"/>
    <w:rsid w:val="00802725"/>
    <w:rsid w:val="00812253"/>
    <w:rsid w:val="008128AF"/>
    <w:rsid w:val="008168B6"/>
    <w:rsid w:val="00824350"/>
    <w:rsid w:val="00824D0D"/>
    <w:rsid w:val="00826A41"/>
    <w:rsid w:val="008274FC"/>
    <w:rsid w:val="00827956"/>
    <w:rsid w:val="00831A92"/>
    <w:rsid w:val="00832600"/>
    <w:rsid w:val="00835939"/>
    <w:rsid w:val="00843DE5"/>
    <w:rsid w:val="0086031C"/>
    <w:rsid w:val="00860DC0"/>
    <w:rsid w:val="00861387"/>
    <w:rsid w:val="00863C52"/>
    <w:rsid w:val="008651CD"/>
    <w:rsid w:val="00872359"/>
    <w:rsid w:val="00874594"/>
    <w:rsid w:val="00874E0B"/>
    <w:rsid w:val="00875763"/>
    <w:rsid w:val="00877ED2"/>
    <w:rsid w:val="0088491E"/>
    <w:rsid w:val="008906B6"/>
    <w:rsid w:val="008912A1"/>
    <w:rsid w:val="0089292E"/>
    <w:rsid w:val="008A424C"/>
    <w:rsid w:val="008A53D2"/>
    <w:rsid w:val="008A64CA"/>
    <w:rsid w:val="008A7305"/>
    <w:rsid w:val="008B1110"/>
    <w:rsid w:val="008B558A"/>
    <w:rsid w:val="008C0978"/>
    <w:rsid w:val="008C4434"/>
    <w:rsid w:val="008C45A3"/>
    <w:rsid w:val="008D05FA"/>
    <w:rsid w:val="008D1622"/>
    <w:rsid w:val="008D1BF5"/>
    <w:rsid w:val="008D4844"/>
    <w:rsid w:val="008D5647"/>
    <w:rsid w:val="008E12E8"/>
    <w:rsid w:val="008E1870"/>
    <w:rsid w:val="008E7B78"/>
    <w:rsid w:val="008F02B0"/>
    <w:rsid w:val="008F06E6"/>
    <w:rsid w:val="00900930"/>
    <w:rsid w:val="009076B6"/>
    <w:rsid w:val="00913AD5"/>
    <w:rsid w:val="00916418"/>
    <w:rsid w:val="0092169A"/>
    <w:rsid w:val="00922986"/>
    <w:rsid w:val="009241CF"/>
    <w:rsid w:val="009252F3"/>
    <w:rsid w:val="00925329"/>
    <w:rsid w:val="009338C5"/>
    <w:rsid w:val="0093619E"/>
    <w:rsid w:val="00940D2A"/>
    <w:rsid w:val="0094169C"/>
    <w:rsid w:val="00943E46"/>
    <w:rsid w:val="009457B3"/>
    <w:rsid w:val="00950718"/>
    <w:rsid w:val="0095071D"/>
    <w:rsid w:val="00951D12"/>
    <w:rsid w:val="009564F2"/>
    <w:rsid w:val="0096336E"/>
    <w:rsid w:val="0096430B"/>
    <w:rsid w:val="009705B1"/>
    <w:rsid w:val="00973EC0"/>
    <w:rsid w:val="00977354"/>
    <w:rsid w:val="0098404D"/>
    <w:rsid w:val="00991B6B"/>
    <w:rsid w:val="009938E2"/>
    <w:rsid w:val="00996C14"/>
    <w:rsid w:val="00997B0F"/>
    <w:rsid w:val="00997CC4"/>
    <w:rsid w:val="009A14F5"/>
    <w:rsid w:val="009A7208"/>
    <w:rsid w:val="009B182A"/>
    <w:rsid w:val="009B34B9"/>
    <w:rsid w:val="009B56A9"/>
    <w:rsid w:val="009B7876"/>
    <w:rsid w:val="009C53F3"/>
    <w:rsid w:val="009D1AD6"/>
    <w:rsid w:val="009D32AA"/>
    <w:rsid w:val="009D400F"/>
    <w:rsid w:val="009D4E9E"/>
    <w:rsid w:val="009E7166"/>
    <w:rsid w:val="009F1D63"/>
    <w:rsid w:val="009F436A"/>
    <w:rsid w:val="009F4EDF"/>
    <w:rsid w:val="00A00F8C"/>
    <w:rsid w:val="00A03B40"/>
    <w:rsid w:val="00A06F8A"/>
    <w:rsid w:val="00A077CE"/>
    <w:rsid w:val="00A128CF"/>
    <w:rsid w:val="00A31563"/>
    <w:rsid w:val="00A321DF"/>
    <w:rsid w:val="00A341E7"/>
    <w:rsid w:val="00A3533F"/>
    <w:rsid w:val="00A373A3"/>
    <w:rsid w:val="00A41187"/>
    <w:rsid w:val="00A427DB"/>
    <w:rsid w:val="00A44DB8"/>
    <w:rsid w:val="00A45E7D"/>
    <w:rsid w:val="00A52D6B"/>
    <w:rsid w:val="00A52E79"/>
    <w:rsid w:val="00A558CA"/>
    <w:rsid w:val="00A605C9"/>
    <w:rsid w:val="00A6539B"/>
    <w:rsid w:val="00A66902"/>
    <w:rsid w:val="00A70010"/>
    <w:rsid w:val="00A7011B"/>
    <w:rsid w:val="00A809C6"/>
    <w:rsid w:val="00A8449B"/>
    <w:rsid w:val="00A851AE"/>
    <w:rsid w:val="00A862DC"/>
    <w:rsid w:val="00A87F4B"/>
    <w:rsid w:val="00A909D6"/>
    <w:rsid w:val="00A91448"/>
    <w:rsid w:val="00A91D74"/>
    <w:rsid w:val="00AA6A6B"/>
    <w:rsid w:val="00AB437E"/>
    <w:rsid w:val="00AC10EB"/>
    <w:rsid w:val="00AC2C5F"/>
    <w:rsid w:val="00AD4E10"/>
    <w:rsid w:val="00AD7713"/>
    <w:rsid w:val="00AE03A8"/>
    <w:rsid w:val="00AE17B6"/>
    <w:rsid w:val="00AE2AFB"/>
    <w:rsid w:val="00AE3786"/>
    <w:rsid w:val="00AE70D6"/>
    <w:rsid w:val="00AF0453"/>
    <w:rsid w:val="00AF1DB4"/>
    <w:rsid w:val="00AF1F54"/>
    <w:rsid w:val="00AF4652"/>
    <w:rsid w:val="00B02F74"/>
    <w:rsid w:val="00B04422"/>
    <w:rsid w:val="00B07941"/>
    <w:rsid w:val="00B16180"/>
    <w:rsid w:val="00B214B3"/>
    <w:rsid w:val="00B24B89"/>
    <w:rsid w:val="00B30D13"/>
    <w:rsid w:val="00B344F9"/>
    <w:rsid w:val="00B4496A"/>
    <w:rsid w:val="00B513EF"/>
    <w:rsid w:val="00B54C15"/>
    <w:rsid w:val="00B57451"/>
    <w:rsid w:val="00B62110"/>
    <w:rsid w:val="00B62BB1"/>
    <w:rsid w:val="00B62FF5"/>
    <w:rsid w:val="00B64644"/>
    <w:rsid w:val="00B64B99"/>
    <w:rsid w:val="00B64BDA"/>
    <w:rsid w:val="00B664FE"/>
    <w:rsid w:val="00B66552"/>
    <w:rsid w:val="00B669A7"/>
    <w:rsid w:val="00B669AD"/>
    <w:rsid w:val="00B7125D"/>
    <w:rsid w:val="00B7718A"/>
    <w:rsid w:val="00B83C6B"/>
    <w:rsid w:val="00B842BB"/>
    <w:rsid w:val="00B90D1E"/>
    <w:rsid w:val="00B90ECD"/>
    <w:rsid w:val="00BA1E9E"/>
    <w:rsid w:val="00BA452C"/>
    <w:rsid w:val="00BA5A87"/>
    <w:rsid w:val="00BA710F"/>
    <w:rsid w:val="00BB1850"/>
    <w:rsid w:val="00BB646A"/>
    <w:rsid w:val="00BC409F"/>
    <w:rsid w:val="00BD5F71"/>
    <w:rsid w:val="00BE25B6"/>
    <w:rsid w:val="00BE5201"/>
    <w:rsid w:val="00BF16F5"/>
    <w:rsid w:val="00C06A4C"/>
    <w:rsid w:val="00C104EF"/>
    <w:rsid w:val="00C120C9"/>
    <w:rsid w:val="00C145B8"/>
    <w:rsid w:val="00C17FED"/>
    <w:rsid w:val="00C20999"/>
    <w:rsid w:val="00C20CB6"/>
    <w:rsid w:val="00C263AD"/>
    <w:rsid w:val="00C2710B"/>
    <w:rsid w:val="00C329BC"/>
    <w:rsid w:val="00C32E44"/>
    <w:rsid w:val="00C3697B"/>
    <w:rsid w:val="00C4519B"/>
    <w:rsid w:val="00C5390C"/>
    <w:rsid w:val="00C5493F"/>
    <w:rsid w:val="00C64D65"/>
    <w:rsid w:val="00C650E0"/>
    <w:rsid w:val="00C72068"/>
    <w:rsid w:val="00C73657"/>
    <w:rsid w:val="00C82B04"/>
    <w:rsid w:val="00C83F6E"/>
    <w:rsid w:val="00C841F6"/>
    <w:rsid w:val="00C870D1"/>
    <w:rsid w:val="00C978E5"/>
    <w:rsid w:val="00CA017B"/>
    <w:rsid w:val="00CA2F61"/>
    <w:rsid w:val="00CA3305"/>
    <w:rsid w:val="00CA3539"/>
    <w:rsid w:val="00CA45FE"/>
    <w:rsid w:val="00CB12E1"/>
    <w:rsid w:val="00CB56DD"/>
    <w:rsid w:val="00CB6669"/>
    <w:rsid w:val="00CC0178"/>
    <w:rsid w:val="00CC057D"/>
    <w:rsid w:val="00CC05A4"/>
    <w:rsid w:val="00CC1B4A"/>
    <w:rsid w:val="00CC3252"/>
    <w:rsid w:val="00CC370B"/>
    <w:rsid w:val="00CC6EA5"/>
    <w:rsid w:val="00CC75D3"/>
    <w:rsid w:val="00CD0094"/>
    <w:rsid w:val="00CD24D5"/>
    <w:rsid w:val="00CD54C5"/>
    <w:rsid w:val="00CD6DD9"/>
    <w:rsid w:val="00CE381A"/>
    <w:rsid w:val="00CE4647"/>
    <w:rsid w:val="00CE489F"/>
    <w:rsid w:val="00CE61A9"/>
    <w:rsid w:val="00CF458D"/>
    <w:rsid w:val="00CF66F7"/>
    <w:rsid w:val="00D031BD"/>
    <w:rsid w:val="00D05E25"/>
    <w:rsid w:val="00D14B5E"/>
    <w:rsid w:val="00D17ED3"/>
    <w:rsid w:val="00D2127D"/>
    <w:rsid w:val="00D22199"/>
    <w:rsid w:val="00D275ED"/>
    <w:rsid w:val="00D307AE"/>
    <w:rsid w:val="00D359B1"/>
    <w:rsid w:val="00D376F1"/>
    <w:rsid w:val="00D379E3"/>
    <w:rsid w:val="00D40AD8"/>
    <w:rsid w:val="00D424AD"/>
    <w:rsid w:val="00D445E1"/>
    <w:rsid w:val="00D450C6"/>
    <w:rsid w:val="00D45145"/>
    <w:rsid w:val="00D46E65"/>
    <w:rsid w:val="00D47927"/>
    <w:rsid w:val="00D528D1"/>
    <w:rsid w:val="00D56065"/>
    <w:rsid w:val="00D72084"/>
    <w:rsid w:val="00D733FE"/>
    <w:rsid w:val="00D820F5"/>
    <w:rsid w:val="00D82545"/>
    <w:rsid w:val="00D90E28"/>
    <w:rsid w:val="00D91441"/>
    <w:rsid w:val="00D926BC"/>
    <w:rsid w:val="00D94035"/>
    <w:rsid w:val="00D9702A"/>
    <w:rsid w:val="00DA37F8"/>
    <w:rsid w:val="00DA6B99"/>
    <w:rsid w:val="00DB4968"/>
    <w:rsid w:val="00DB74F9"/>
    <w:rsid w:val="00DC4542"/>
    <w:rsid w:val="00DC5A73"/>
    <w:rsid w:val="00DC5EA0"/>
    <w:rsid w:val="00DD105C"/>
    <w:rsid w:val="00DD17EF"/>
    <w:rsid w:val="00DD5A03"/>
    <w:rsid w:val="00DD725D"/>
    <w:rsid w:val="00DD7A61"/>
    <w:rsid w:val="00DE4155"/>
    <w:rsid w:val="00DF7127"/>
    <w:rsid w:val="00E02110"/>
    <w:rsid w:val="00E077C1"/>
    <w:rsid w:val="00E12E62"/>
    <w:rsid w:val="00E22735"/>
    <w:rsid w:val="00E241E7"/>
    <w:rsid w:val="00E248EA"/>
    <w:rsid w:val="00E24935"/>
    <w:rsid w:val="00E25BF6"/>
    <w:rsid w:val="00E35031"/>
    <w:rsid w:val="00E3672F"/>
    <w:rsid w:val="00E377D0"/>
    <w:rsid w:val="00E409AA"/>
    <w:rsid w:val="00E463E4"/>
    <w:rsid w:val="00E5238B"/>
    <w:rsid w:val="00E57D13"/>
    <w:rsid w:val="00E6147F"/>
    <w:rsid w:val="00E642DD"/>
    <w:rsid w:val="00E650A1"/>
    <w:rsid w:val="00E67BA5"/>
    <w:rsid w:val="00E71418"/>
    <w:rsid w:val="00E77F35"/>
    <w:rsid w:val="00E8055C"/>
    <w:rsid w:val="00E8637F"/>
    <w:rsid w:val="00E91AF8"/>
    <w:rsid w:val="00E92429"/>
    <w:rsid w:val="00E93EFF"/>
    <w:rsid w:val="00E97A95"/>
    <w:rsid w:val="00EA0B53"/>
    <w:rsid w:val="00EA20F0"/>
    <w:rsid w:val="00EA4B80"/>
    <w:rsid w:val="00EB3A2D"/>
    <w:rsid w:val="00EB5D05"/>
    <w:rsid w:val="00EB5FBC"/>
    <w:rsid w:val="00EB641E"/>
    <w:rsid w:val="00EB784E"/>
    <w:rsid w:val="00EC31B0"/>
    <w:rsid w:val="00EC46F6"/>
    <w:rsid w:val="00ED1A9D"/>
    <w:rsid w:val="00ED21CD"/>
    <w:rsid w:val="00EE02C9"/>
    <w:rsid w:val="00EE39E2"/>
    <w:rsid w:val="00EE69C8"/>
    <w:rsid w:val="00EF01A0"/>
    <w:rsid w:val="00EF1B52"/>
    <w:rsid w:val="00EF2D04"/>
    <w:rsid w:val="00EF5FAD"/>
    <w:rsid w:val="00F0772D"/>
    <w:rsid w:val="00F10EAF"/>
    <w:rsid w:val="00F12111"/>
    <w:rsid w:val="00F1488F"/>
    <w:rsid w:val="00F14E61"/>
    <w:rsid w:val="00F301C1"/>
    <w:rsid w:val="00F3162C"/>
    <w:rsid w:val="00F40AA4"/>
    <w:rsid w:val="00F40AE4"/>
    <w:rsid w:val="00F4144F"/>
    <w:rsid w:val="00F454C8"/>
    <w:rsid w:val="00F4648D"/>
    <w:rsid w:val="00F47128"/>
    <w:rsid w:val="00F5121E"/>
    <w:rsid w:val="00F52174"/>
    <w:rsid w:val="00F610EA"/>
    <w:rsid w:val="00F6304A"/>
    <w:rsid w:val="00F63848"/>
    <w:rsid w:val="00F70C44"/>
    <w:rsid w:val="00F70D05"/>
    <w:rsid w:val="00F73007"/>
    <w:rsid w:val="00F730D3"/>
    <w:rsid w:val="00F744F1"/>
    <w:rsid w:val="00F80F93"/>
    <w:rsid w:val="00F846F5"/>
    <w:rsid w:val="00F86DED"/>
    <w:rsid w:val="00F904F0"/>
    <w:rsid w:val="00F94C9E"/>
    <w:rsid w:val="00FA0679"/>
    <w:rsid w:val="00FA0924"/>
    <w:rsid w:val="00FA1576"/>
    <w:rsid w:val="00FA2F6F"/>
    <w:rsid w:val="00FA41B7"/>
    <w:rsid w:val="00FA5A8B"/>
    <w:rsid w:val="00FB15CF"/>
    <w:rsid w:val="00FB7479"/>
    <w:rsid w:val="00FC2797"/>
    <w:rsid w:val="00FC6215"/>
    <w:rsid w:val="00FD0DE8"/>
    <w:rsid w:val="00FD537D"/>
    <w:rsid w:val="00FD7D7D"/>
    <w:rsid w:val="00FE7AA4"/>
    <w:rsid w:val="4A9602A4"/>
    <w:rsid w:val="695D0F1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1C53"/>
  <w15:docId w15:val="{21615425-A940-EA48-8EB8-E883FAC3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5E4"/>
  </w:style>
  <w:style w:type="paragraph" w:styleId="Ttulo1">
    <w:name w:val="heading 1"/>
    <w:basedOn w:val="Normal"/>
    <w:next w:val="Normal"/>
    <w:link w:val="Ttulo1Carter"/>
    <w:uiPriority w:val="9"/>
    <w:qFormat/>
    <w:rsid w:val="000A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36FC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D733FE"/>
    <w:rPr>
      <w:b/>
      <w:bCs/>
    </w:rPr>
  </w:style>
  <w:style w:type="paragraph" w:styleId="Textodebalo">
    <w:name w:val="Balloon Text"/>
    <w:basedOn w:val="Normal"/>
    <w:link w:val="TextodebaloCarter"/>
    <w:uiPriority w:val="99"/>
    <w:semiHidden/>
    <w:unhideWhenUsed/>
    <w:rsid w:val="00D733F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733FE"/>
    <w:rPr>
      <w:rFonts w:ascii="Tahoma" w:hAnsi="Tahoma" w:cs="Tahoma"/>
      <w:sz w:val="16"/>
      <w:szCs w:val="16"/>
    </w:rPr>
  </w:style>
  <w:style w:type="paragraph" w:styleId="SemEspaamento">
    <w:name w:val="No Spacing"/>
    <w:link w:val="SemEspaamentoCarter"/>
    <w:uiPriority w:val="1"/>
    <w:qFormat/>
    <w:rsid w:val="000A743F"/>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0A743F"/>
    <w:rPr>
      <w:rFonts w:eastAsiaTheme="minorEastAsia"/>
      <w:lang w:eastAsia="pt-PT"/>
    </w:rPr>
  </w:style>
  <w:style w:type="character" w:customStyle="1" w:styleId="Ttulo1Carter">
    <w:name w:val="Título 1 Caráter"/>
    <w:basedOn w:val="Tipodeletrapredefinidodopargrafo"/>
    <w:link w:val="Ttulo1"/>
    <w:uiPriority w:val="9"/>
    <w:rsid w:val="000A743F"/>
    <w:rPr>
      <w:rFonts w:asciiTheme="majorHAnsi" w:eastAsiaTheme="majorEastAsia" w:hAnsiTheme="majorHAnsi" w:cstheme="majorBidi"/>
      <w:b/>
      <w:bCs/>
      <w:color w:val="365F91" w:themeColor="accent1" w:themeShade="BF"/>
      <w:sz w:val="28"/>
      <w:szCs w:val="28"/>
    </w:rPr>
  </w:style>
  <w:style w:type="paragraph" w:styleId="Cabealhodondice">
    <w:name w:val="TOC Heading"/>
    <w:basedOn w:val="Ttulo1"/>
    <w:next w:val="Normal"/>
    <w:uiPriority w:val="39"/>
    <w:semiHidden/>
    <w:unhideWhenUsed/>
    <w:qFormat/>
    <w:rsid w:val="000A743F"/>
    <w:pPr>
      <w:outlineLvl w:val="9"/>
    </w:pPr>
    <w:rPr>
      <w:lang w:eastAsia="pt-PT"/>
    </w:rPr>
  </w:style>
  <w:style w:type="paragraph" w:styleId="Ttulo">
    <w:name w:val="Title"/>
    <w:basedOn w:val="Normal"/>
    <w:next w:val="Normal"/>
    <w:link w:val="TtuloCarter"/>
    <w:uiPriority w:val="10"/>
    <w:qFormat/>
    <w:rsid w:val="005A0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5A033A"/>
    <w:rPr>
      <w:rFonts w:asciiTheme="majorHAnsi" w:eastAsiaTheme="majorEastAsia" w:hAnsiTheme="majorHAnsi" w:cstheme="majorBidi"/>
      <w:color w:val="17365D" w:themeColor="text2" w:themeShade="BF"/>
      <w:spacing w:val="5"/>
      <w:kern w:val="28"/>
      <w:sz w:val="52"/>
      <w:szCs w:val="52"/>
    </w:rPr>
  </w:style>
  <w:style w:type="paragraph" w:styleId="ndice2">
    <w:name w:val="toc 2"/>
    <w:basedOn w:val="Normal"/>
    <w:next w:val="Normal"/>
    <w:autoRedefine/>
    <w:uiPriority w:val="39"/>
    <w:unhideWhenUsed/>
    <w:qFormat/>
    <w:rsid w:val="005A033A"/>
    <w:pPr>
      <w:spacing w:after="100"/>
      <w:ind w:left="220"/>
    </w:pPr>
    <w:rPr>
      <w:rFonts w:eastAsiaTheme="minorEastAsia"/>
      <w:lang w:eastAsia="pt-PT"/>
    </w:rPr>
  </w:style>
  <w:style w:type="paragraph" w:styleId="ndice1">
    <w:name w:val="toc 1"/>
    <w:basedOn w:val="Normal"/>
    <w:next w:val="Normal"/>
    <w:autoRedefine/>
    <w:uiPriority w:val="39"/>
    <w:unhideWhenUsed/>
    <w:qFormat/>
    <w:rsid w:val="005A033A"/>
    <w:pPr>
      <w:spacing w:after="100"/>
    </w:pPr>
    <w:rPr>
      <w:rFonts w:eastAsiaTheme="minorEastAsia"/>
      <w:lang w:eastAsia="pt-PT"/>
    </w:rPr>
  </w:style>
  <w:style w:type="paragraph" w:styleId="ndice3">
    <w:name w:val="toc 3"/>
    <w:basedOn w:val="Normal"/>
    <w:next w:val="Normal"/>
    <w:autoRedefine/>
    <w:uiPriority w:val="39"/>
    <w:semiHidden/>
    <w:unhideWhenUsed/>
    <w:qFormat/>
    <w:rsid w:val="005A033A"/>
    <w:pPr>
      <w:spacing w:after="100"/>
      <w:ind w:left="440"/>
    </w:pPr>
    <w:rPr>
      <w:rFonts w:eastAsiaTheme="minorEastAsia"/>
      <w:lang w:eastAsia="pt-PT"/>
    </w:rPr>
  </w:style>
  <w:style w:type="paragraph" w:customStyle="1" w:styleId="Default">
    <w:name w:val="Default"/>
    <w:rsid w:val="00B04422"/>
    <w:pPr>
      <w:autoSpaceDE w:val="0"/>
      <w:autoSpaceDN w:val="0"/>
      <w:adjustRightInd w:val="0"/>
      <w:spacing w:after="0" w:line="240" w:lineRule="auto"/>
    </w:pPr>
    <w:rPr>
      <w:rFonts w:ascii="Calibri" w:hAnsi="Calibri" w:cs="Calibri"/>
      <w:color w:val="000000"/>
      <w:sz w:val="24"/>
      <w:szCs w:val="24"/>
    </w:rPr>
  </w:style>
  <w:style w:type="paragraph" w:styleId="Subttulo">
    <w:name w:val="Subtitle"/>
    <w:basedOn w:val="Normal"/>
    <w:next w:val="Normal"/>
    <w:link w:val="SubttuloCarter"/>
    <w:uiPriority w:val="11"/>
    <w:qFormat/>
    <w:rsid w:val="00B044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04422"/>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arter"/>
    <w:uiPriority w:val="99"/>
    <w:unhideWhenUsed/>
    <w:rsid w:val="00EC31B0"/>
    <w:pPr>
      <w:tabs>
        <w:tab w:val="center" w:pos="4252"/>
        <w:tab w:val="right" w:pos="8504"/>
      </w:tabs>
      <w:spacing w:after="0" w:line="240" w:lineRule="auto"/>
    </w:pPr>
    <w:rPr>
      <w:rFonts w:ascii="Calibri" w:eastAsia="Times New Roman" w:hAnsi="Calibri" w:cs="Times New Roman"/>
      <w:sz w:val="24"/>
      <w:szCs w:val="24"/>
      <w:lang w:eastAsia="pt-PT"/>
    </w:rPr>
  </w:style>
  <w:style w:type="character" w:customStyle="1" w:styleId="CabealhoCarter">
    <w:name w:val="Cabeçalho Caráter"/>
    <w:basedOn w:val="Tipodeletrapredefinidodopargrafo"/>
    <w:link w:val="Cabealho"/>
    <w:uiPriority w:val="99"/>
    <w:rsid w:val="00EC31B0"/>
    <w:rPr>
      <w:rFonts w:ascii="Calibri" w:eastAsia="Times New Roman" w:hAnsi="Calibri" w:cs="Times New Roman"/>
      <w:sz w:val="24"/>
      <w:szCs w:val="24"/>
      <w:lang w:eastAsia="pt-PT"/>
    </w:rPr>
  </w:style>
  <w:style w:type="table" w:styleId="TabelacomGrelha">
    <w:name w:val="Table Grid"/>
    <w:basedOn w:val="Tabelanormal"/>
    <w:uiPriority w:val="59"/>
    <w:rsid w:val="00EC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elhaClara-Cor1">
    <w:name w:val="Light Grid Accent 1"/>
    <w:basedOn w:val="Tabelanormal"/>
    <w:uiPriority w:val="62"/>
    <w:rsid w:val="00EC3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odap">
    <w:name w:val="footer"/>
    <w:basedOn w:val="Normal"/>
    <w:link w:val="RodapCarter"/>
    <w:uiPriority w:val="99"/>
    <w:unhideWhenUsed/>
    <w:rsid w:val="0072700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2700B"/>
  </w:style>
  <w:style w:type="table" w:styleId="GrelhaMdia3-Cor5">
    <w:name w:val="Medium Grid 3 Accent 5"/>
    <w:basedOn w:val="Tabelanormal"/>
    <w:uiPriority w:val="69"/>
    <w:rsid w:val="0072700B"/>
    <w:pPr>
      <w:spacing w:after="0" w:line="240" w:lineRule="auto"/>
    </w:pPr>
    <w:rPr>
      <w:rFonts w:ascii="Times New Roman" w:eastAsia="Calibri"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PargrafodaLista">
    <w:name w:val="List Paragraph"/>
    <w:basedOn w:val="Normal"/>
    <w:uiPriority w:val="34"/>
    <w:qFormat/>
    <w:rsid w:val="00EC46F6"/>
    <w:pPr>
      <w:ind w:left="720"/>
      <w:contextualSpacing/>
    </w:pPr>
  </w:style>
  <w:style w:type="character" w:styleId="Hiperligao">
    <w:name w:val="Hyperlink"/>
    <w:basedOn w:val="Tipodeletrapredefinidodopargrafo"/>
    <w:uiPriority w:val="99"/>
    <w:unhideWhenUsed/>
    <w:rsid w:val="007C4416"/>
    <w:rPr>
      <w:color w:val="0000FF" w:themeColor="hyperlink"/>
      <w:u w:val="single"/>
    </w:rPr>
  </w:style>
  <w:style w:type="character" w:customStyle="1" w:styleId="MenoNoResolvida1">
    <w:name w:val="Menção Não Resolvida1"/>
    <w:basedOn w:val="Tipodeletrapredefinidodopargrafo"/>
    <w:uiPriority w:val="99"/>
    <w:semiHidden/>
    <w:unhideWhenUsed/>
    <w:rsid w:val="007C4416"/>
    <w:rPr>
      <w:color w:val="808080"/>
      <w:shd w:val="clear" w:color="auto" w:fill="E6E6E6"/>
    </w:rPr>
  </w:style>
  <w:style w:type="character" w:styleId="Hiperligaovisitada">
    <w:name w:val="FollowedHyperlink"/>
    <w:basedOn w:val="Tipodeletrapredefinidodopargrafo"/>
    <w:uiPriority w:val="99"/>
    <w:semiHidden/>
    <w:unhideWhenUsed/>
    <w:rsid w:val="006B361A"/>
    <w:rPr>
      <w:color w:val="800080" w:themeColor="followedHyperlink"/>
      <w:u w:val="single"/>
    </w:rPr>
  </w:style>
  <w:style w:type="paragraph" w:customStyle="1" w:styleId="TableParagraph">
    <w:name w:val="Table Paragraph"/>
    <w:basedOn w:val="Normal"/>
    <w:uiPriority w:val="1"/>
    <w:qFormat/>
    <w:rsid w:val="00A909D6"/>
    <w:pPr>
      <w:widowControl w:val="0"/>
      <w:autoSpaceDE w:val="0"/>
      <w:autoSpaceDN w:val="0"/>
      <w:spacing w:after="0" w:line="240" w:lineRule="auto"/>
      <w:ind w:left="108"/>
    </w:pPr>
    <w:rPr>
      <w:rFonts w:ascii="Arial" w:eastAsia="Arial" w:hAnsi="Arial" w:cs="Arial"/>
      <w:lang w:eastAsia="pt-PT" w:bidi="pt-PT"/>
    </w:rPr>
  </w:style>
  <w:style w:type="paragraph" w:styleId="Textodenotadefim">
    <w:name w:val="endnote text"/>
    <w:basedOn w:val="Normal"/>
    <w:link w:val="TextodenotadefimCarter"/>
    <w:uiPriority w:val="99"/>
    <w:semiHidden/>
    <w:unhideWhenUsed/>
    <w:rsid w:val="003F6511"/>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6511"/>
    <w:rPr>
      <w:sz w:val="20"/>
      <w:szCs w:val="20"/>
    </w:rPr>
  </w:style>
  <w:style w:type="character" w:styleId="Refdenotadefim">
    <w:name w:val="endnote reference"/>
    <w:basedOn w:val="Tipodeletrapredefinidodopargrafo"/>
    <w:uiPriority w:val="99"/>
    <w:semiHidden/>
    <w:unhideWhenUsed/>
    <w:rsid w:val="003F6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6712">
      <w:bodyDiv w:val="1"/>
      <w:marLeft w:val="0"/>
      <w:marRight w:val="0"/>
      <w:marTop w:val="0"/>
      <w:marBottom w:val="0"/>
      <w:divBdr>
        <w:top w:val="none" w:sz="0" w:space="0" w:color="auto"/>
        <w:left w:val="none" w:sz="0" w:space="0" w:color="auto"/>
        <w:bottom w:val="none" w:sz="0" w:space="0" w:color="auto"/>
        <w:right w:val="none" w:sz="0" w:space="0" w:color="auto"/>
      </w:divBdr>
    </w:div>
    <w:div w:id="238055184">
      <w:bodyDiv w:val="1"/>
      <w:marLeft w:val="0"/>
      <w:marRight w:val="0"/>
      <w:marTop w:val="0"/>
      <w:marBottom w:val="0"/>
      <w:divBdr>
        <w:top w:val="none" w:sz="0" w:space="0" w:color="auto"/>
        <w:left w:val="none" w:sz="0" w:space="0" w:color="auto"/>
        <w:bottom w:val="none" w:sz="0" w:space="0" w:color="auto"/>
        <w:right w:val="none" w:sz="0" w:space="0" w:color="auto"/>
      </w:divBdr>
    </w:div>
    <w:div w:id="640841955">
      <w:bodyDiv w:val="1"/>
      <w:marLeft w:val="0"/>
      <w:marRight w:val="0"/>
      <w:marTop w:val="0"/>
      <w:marBottom w:val="0"/>
      <w:divBdr>
        <w:top w:val="none" w:sz="0" w:space="0" w:color="auto"/>
        <w:left w:val="none" w:sz="0" w:space="0" w:color="auto"/>
        <w:bottom w:val="none" w:sz="0" w:space="0" w:color="auto"/>
        <w:right w:val="none" w:sz="0" w:space="0" w:color="auto"/>
      </w:divBdr>
    </w:div>
    <w:div w:id="742071257">
      <w:bodyDiv w:val="1"/>
      <w:marLeft w:val="0"/>
      <w:marRight w:val="0"/>
      <w:marTop w:val="0"/>
      <w:marBottom w:val="0"/>
      <w:divBdr>
        <w:top w:val="none" w:sz="0" w:space="0" w:color="auto"/>
        <w:left w:val="none" w:sz="0" w:space="0" w:color="auto"/>
        <w:bottom w:val="none" w:sz="0" w:space="0" w:color="auto"/>
        <w:right w:val="none" w:sz="0" w:space="0" w:color="auto"/>
      </w:divBdr>
    </w:div>
    <w:div w:id="830366053">
      <w:bodyDiv w:val="1"/>
      <w:marLeft w:val="0"/>
      <w:marRight w:val="0"/>
      <w:marTop w:val="0"/>
      <w:marBottom w:val="0"/>
      <w:divBdr>
        <w:top w:val="none" w:sz="0" w:space="0" w:color="auto"/>
        <w:left w:val="none" w:sz="0" w:space="0" w:color="auto"/>
        <w:bottom w:val="none" w:sz="0" w:space="0" w:color="auto"/>
        <w:right w:val="none" w:sz="0" w:space="0" w:color="auto"/>
      </w:divBdr>
    </w:div>
    <w:div w:id="971059696">
      <w:bodyDiv w:val="1"/>
      <w:marLeft w:val="0"/>
      <w:marRight w:val="0"/>
      <w:marTop w:val="0"/>
      <w:marBottom w:val="0"/>
      <w:divBdr>
        <w:top w:val="none" w:sz="0" w:space="0" w:color="auto"/>
        <w:left w:val="none" w:sz="0" w:space="0" w:color="auto"/>
        <w:bottom w:val="none" w:sz="0" w:space="0" w:color="auto"/>
        <w:right w:val="none" w:sz="0" w:space="0" w:color="auto"/>
      </w:divBdr>
    </w:div>
    <w:div w:id="990061903">
      <w:bodyDiv w:val="1"/>
      <w:marLeft w:val="0"/>
      <w:marRight w:val="0"/>
      <w:marTop w:val="0"/>
      <w:marBottom w:val="0"/>
      <w:divBdr>
        <w:top w:val="none" w:sz="0" w:space="0" w:color="auto"/>
        <w:left w:val="none" w:sz="0" w:space="0" w:color="auto"/>
        <w:bottom w:val="none" w:sz="0" w:space="0" w:color="auto"/>
        <w:right w:val="none" w:sz="0" w:space="0" w:color="auto"/>
      </w:divBdr>
    </w:div>
    <w:div w:id="1476222580">
      <w:bodyDiv w:val="1"/>
      <w:marLeft w:val="0"/>
      <w:marRight w:val="0"/>
      <w:marTop w:val="0"/>
      <w:marBottom w:val="0"/>
      <w:divBdr>
        <w:top w:val="none" w:sz="0" w:space="0" w:color="auto"/>
        <w:left w:val="none" w:sz="0" w:space="0" w:color="auto"/>
        <w:bottom w:val="none" w:sz="0" w:space="0" w:color="auto"/>
        <w:right w:val="none" w:sz="0" w:space="0" w:color="auto"/>
      </w:divBdr>
    </w:div>
    <w:div w:id="1539659612">
      <w:bodyDiv w:val="1"/>
      <w:marLeft w:val="0"/>
      <w:marRight w:val="0"/>
      <w:marTop w:val="0"/>
      <w:marBottom w:val="0"/>
      <w:divBdr>
        <w:top w:val="none" w:sz="0" w:space="0" w:color="auto"/>
        <w:left w:val="none" w:sz="0" w:space="0" w:color="auto"/>
        <w:bottom w:val="none" w:sz="0" w:space="0" w:color="auto"/>
        <w:right w:val="none" w:sz="0" w:space="0" w:color="auto"/>
      </w:divBdr>
    </w:div>
    <w:div w:id="1580478955">
      <w:bodyDiv w:val="1"/>
      <w:marLeft w:val="0"/>
      <w:marRight w:val="0"/>
      <w:marTop w:val="0"/>
      <w:marBottom w:val="0"/>
      <w:divBdr>
        <w:top w:val="none" w:sz="0" w:space="0" w:color="auto"/>
        <w:left w:val="none" w:sz="0" w:space="0" w:color="auto"/>
        <w:bottom w:val="none" w:sz="0" w:space="0" w:color="auto"/>
        <w:right w:val="none" w:sz="0" w:space="0" w:color="auto"/>
      </w:divBdr>
      <w:divsChild>
        <w:div w:id="623266357">
          <w:marLeft w:val="120"/>
          <w:marRight w:val="120"/>
          <w:marTop w:val="120"/>
          <w:marBottom w:val="120"/>
          <w:divBdr>
            <w:top w:val="none" w:sz="0" w:space="0" w:color="auto"/>
            <w:left w:val="none" w:sz="0" w:space="0" w:color="auto"/>
            <w:bottom w:val="none" w:sz="0" w:space="0" w:color="auto"/>
            <w:right w:val="none" w:sz="0" w:space="0" w:color="auto"/>
          </w:divBdr>
        </w:div>
      </w:divsChild>
    </w:div>
    <w:div w:id="19419827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5">
          <w:marLeft w:val="1267"/>
          <w:marRight w:val="0"/>
          <w:marTop w:val="0"/>
          <w:marBottom w:val="168"/>
          <w:divBdr>
            <w:top w:val="none" w:sz="0" w:space="0" w:color="auto"/>
            <w:left w:val="none" w:sz="0" w:space="0" w:color="auto"/>
            <w:bottom w:val="none" w:sz="0" w:space="0" w:color="auto"/>
            <w:right w:val="none" w:sz="0" w:space="0" w:color="auto"/>
          </w:divBdr>
        </w:div>
      </w:divsChild>
    </w:div>
    <w:div w:id="2064399387">
      <w:bodyDiv w:val="1"/>
      <w:marLeft w:val="0"/>
      <w:marRight w:val="0"/>
      <w:marTop w:val="0"/>
      <w:marBottom w:val="0"/>
      <w:divBdr>
        <w:top w:val="none" w:sz="0" w:space="0" w:color="auto"/>
        <w:left w:val="none" w:sz="0" w:space="0" w:color="auto"/>
        <w:bottom w:val="none" w:sz="0" w:space="0" w:color="auto"/>
        <w:right w:val="none" w:sz="0" w:space="0" w:color="auto"/>
      </w:divBdr>
    </w:div>
    <w:div w:id="212507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file:///C:\Users\HP\Downloads\Plano%20de%20A&#231;&#227;o%202019-2020\Grelha%201&#186;ciclo%20Mat.docx" TargetMode="External"/><Relationship Id="rId10" Type="http://schemas.openxmlformats.org/officeDocument/2006/relationships/hyperlink" Target="http://www.google.pt/url?sa=i&amp;rct=j&amp;q=&amp;esrc=s&amp;source=images&amp;cd=&amp;cad=rja&amp;uact=8&amp;ved=0CAcQjRw&amp;url=http://www.ebis.pt/&amp;ei=e5ebVbC6H4us7AbQ4JK4Aw&amp;bvm=bv.96952980,d.d24&amp;psig=AFQjCNE3eHZphE_vqJuv3Jes-1HGHyP0rA&amp;ust=143634661787038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Julho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71B39-73F0-4BF7-9E47-98396984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2879</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Desenvolver uma Cultura de Trabalho</vt:lpstr>
    </vt:vector>
  </TitlesOfParts>
  <Company>Escola Básica e Secundária da Graciosa</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Desenvolver uma Cultura de Trabalho</dc:title>
  <dc:subject>Plano Integrado de Promoção do Sucesso Escolar – ProSucesso</dc:subject>
  <dc:creator>Professor</dc:creator>
  <cp:lastModifiedBy>Utilizador do Windows</cp:lastModifiedBy>
  <cp:revision>5</cp:revision>
  <cp:lastPrinted>2020-07-27T08:38:00Z</cp:lastPrinted>
  <dcterms:created xsi:type="dcterms:W3CDTF">2020-07-27T16:25:00Z</dcterms:created>
  <dcterms:modified xsi:type="dcterms:W3CDTF">2020-07-27T16:51:00Z</dcterms:modified>
</cp:coreProperties>
</file>