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A8848" w14:textId="0688FE37" w:rsidR="00C34D41" w:rsidRPr="00C34D41" w:rsidRDefault="005D0166" w:rsidP="00C34D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34D41">
        <w:rPr>
          <w:rFonts w:ascii="Calibri" w:eastAsia="Calibri" w:hAnsi="Calibri" w:cs="Times New Roman"/>
          <w:noProof/>
          <w:lang w:eastAsia="pt-PT"/>
        </w:rPr>
        <w:drawing>
          <wp:anchor distT="0" distB="0" distL="114300" distR="114300" simplePos="0" relativeHeight="251662336" behindDoc="0" locked="0" layoutInCell="1" allowOverlap="1" wp14:anchorId="7C6D28C7" wp14:editId="0A1BC514">
            <wp:simplePos x="0" y="0"/>
            <wp:positionH relativeFrom="margin">
              <wp:posOffset>4908797</wp:posOffset>
            </wp:positionH>
            <wp:positionV relativeFrom="paragraph">
              <wp:posOffset>-557655</wp:posOffset>
            </wp:positionV>
            <wp:extent cx="1078346" cy="715352"/>
            <wp:effectExtent l="0" t="0" r="7620" b="8890"/>
            <wp:wrapNone/>
            <wp:docPr id="4" name="Imagem 4" descr="http://www.ebiah.edu.pt/portaleb23ah/Portals/0/Noticias/14-15/imagem_prosuces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http://www.ebiah.edu.pt/portaleb23ah/Portals/0/Noticias/14-15/imagem_prosucess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528" cy="72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5B89">
        <w:rPr>
          <w:noProof/>
        </w:rPr>
        <w:drawing>
          <wp:anchor distT="0" distB="0" distL="114300" distR="114300" simplePos="0" relativeHeight="251664384" behindDoc="0" locked="0" layoutInCell="1" allowOverlap="1" wp14:anchorId="4F8997CC" wp14:editId="67C37BA1">
            <wp:simplePos x="0" y="0"/>
            <wp:positionH relativeFrom="column">
              <wp:posOffset>208280</wp:posOffset>
            </wp:positionH>
            <wp:positionV relativeFrom="paragraph">
              <wp:posOffset>-505097</wp:posOffset>
            </wp:positionV>
            <wp:extent cx="1532918" cy="762604"/>
            <wp:effectExtent l="0" t="0" r="0" b="0"/>
            <wp:wrapNone/>
            <wp:docPr id="1027221884" name="Imagem 1" descr="Portal da Educação - Direção Regional da Educa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221884" name="Imagem 1" descr="Portal da Educação - Direção Regional da Educação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918" cy="762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FB04F5" w14:textId="77777777" w:rsidR="00C34D41" w:rsidRPr="00A92E9D" w:rsidRDefault="00C34D41" w:rsidP="00885DBC">
      <w:pPr>
        <w:widowControl w:val="0"/>
        <w:tabs>
          <w:tab w:val="left" w:pos="2880"/>
          <w:tab w:val="left" w:pos="6568"/>
        </w:tabs>
        <w:spacing w:before="240" w:after="0" w:line="360" w:lineRule="auto"/>
        <w:rPr>
          <w:rFonts w:ascii="Tw Cen MT" w:eastAsia="Trebuchet MS" w:hAnsi="Tw Cen MT" w:cs="Trebuchet MS"/>
          <w:spacing w:val="98"/>
          <w:sz w:val="20"/>
        </w:rPr>
      </w:pPr>
      <w:r w:rsidRPr="00A92E9D">
        <w:rPr>
          <w:rFonts w:ascii="Tw Cen MT" w:eastAsia="Times New Roman" w:hAnsi="Tw Cen MT" w:cs="Trebuchet MS"/>
          <w:sz w:val="24"/>
          <w:lang w:eastAsia="pt-PT"/>
        </w:rPr>
        <w:t xml:space="preserve">INFORMAÇÃO </w:t>
      </w:r>
      <w:r w:rsidR="00B36532" w:rsidRPr="00A92E9D">
        <w:rPr>
          <w:rFonts w:ascii="Tw Cen MT" w:eastAsia="Times New Roman" w:hAnsi="Tw Cen MT" w:cs="Trebuchet MS"/>
          <w:sz w:val="24"/>
          <w:lang w:eastAsia="pt-PT"/>
        </w:rPr>
        <w:t>-</w:t>
      </w:r>
      <w:r w:rsidRPr="00A92E9D">
        <w:rPr>
          <w:rFonts w:ascii="Tw Cen MT" w:eastAsia="Times New Roman" w:hAnsi="Tw Cen MT" w:cs="Trebuchet MS"/>
          <w:sz w:val="24"/>
          <w:lang w:eastAsia="pt-PT"/>
        </w:rPr>
        <w:t xml:space="preserve"> PROVA </w:t>
      </w:r>
      <w:r w:rsidR="00340C75" w:rsidRPr="00A92E9D">
        <w:rPr>
          <w:rFonts w:ascii="Tw Cen MT" w:eastAsia="Times New Roman" w:hAnsi="Tw Cen MT" w:cs="Trebuchet MS"/>
          <w:sz w:val="24"/>
          <w:lang w:eastAsia="pt-PT"/>
        </w:rPr>
        <w:t>DE EQUIVALÊNCIA À FREQUÊNCIA</w:t>
      </w:r>
    </w:p>
    <w:p w14:paraId="5AF9D377" w14:textId="12241619" w:rsidR="00C34D41" w:rsidRPr="00A92E9D" w:rsidRDefault="00AE4716" w:rsidP="00C34D41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BA6A81">
        <w:rPr>
          <w:rFonts w:ascii="Calibri" w:eastAsia="Calibri" w:hAnsi="Calibri" w:cs="Times New Roman"/>
          <w:noProof/>
          <w:sz w:val="30"/>
          <w:szCs w:val="30"/>
          <w:lang w:eastAsia="pt-PT"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211647A7" wp14:editId="12A45DDA">
                <wp:simplePos x="0" y="0"/>
                <wp:positionH relativeFrom="column">
                  <wp:posOffset>3175</wp:posOffset>
                </wp:positionH>
                <wp:positionV relativeFrom="paragraph">
                  <wp:posOffset>253999</wp:posOffset>
                </wp:positionV>
                <wp:extent cx="6278245" cy="0"/>
                <wp:effectExtent l="0" t="0" r="0" b="0"/>
                <wp:wrapNone/>
                <wp:docPr id="1" name="Conexão reta unidirecion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824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70B5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xão reta unidirecional 1" o:spid="_x0000_s1026" type="#_x0000_t32" style="position:absolute;margin-left:.25pt;margin-top:20pt;width:494.35pt;height:0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" strokeweight="2.25pt"/>
            </w:pict>
          </mc:Fallback>
        </mc:AlternateContent>
      </w:r>
      <w:r w:rsidR="005F14D2" w:rsidRPr="00BA6A81">
        <w:rPr>
          <w:rFonts w:ascii="Tw Cen MT" w:eastAsia="Times New Roman" w:hAnsi="Tw Cen MT" w:cs="TrebuchetMS-Bold"/>
          <w:b/>
          <w:bCs/>
          <w:sz w:val="30"/>
          <w:szCs w:val="30"/>
          <w:lang w:eastAsia="pt-PT"/>
        </w:rPr>
        <w:t>DANÇA</w:t>
      </w:r>
      <w:r w:rsidR="00CE75BD" w:rsidRPr="00A92E9D">
        <w:rPr>
          <w:rFonts w:ascii="Tw Cen MT" w:eastAsia="Times New Roman" w:hAnsi="Tw Cen MT" w:cs="TrebuchetMS-Bold"/>
          <w:b/>
          <w:bCs/>
          <w:sz w:val="30"/>
          <w:szCs w:val="30"/>
          <w:lang w:eastAsia="pt-PT"/>
        </w:rPr>
        <w:tab/>
      </w:r>
      <w:r w:rsidR="00C34D41" w:rsidRPr="00A92E9D">
        <w:rPr>
          <w:rFonts w:ascii="Tw Cen MT" w:eastAsia="Times New Roman" w:hAnsi="Tw Cen MT" w:cs="TrebuchetMS-Bold"/>
          <w:b/>
          <w:bCs/>
          <w:sz w:val="30"/>
          <w:szCs w:val="30"/>
          <w:lang w:eastAsia="pt-PT"/>
        </w:rPr>
        <w:tab/>
      </w:r>
      <w:r w:rsidR="00C34D41" w:rsidRPr="00A92E9D">
        <w:rPr>
          <w:rFonts w:ascii="Tw Cen MT" w:eastAsia="Times New Roman" w:hAnsi="Tw Cen MT" w:cs="TrebuchetMS-Bold"/>
          <w:b/>
          <w:bCs/>
          <w:sz w:val="30"/>
          <w:szCs w:val="30"/>
          <w:lang w:eastAsia="pt-PT"/>
        </w:rPr>
        <w:tab/>
      </w:r>
      <w:r w:rsidR="00C34D41" w:rsidRPr="00A92E9D">
        <w:rPr>
          <w:rFonts w:ascii="Tw Cen MT" w:eastAsia="Times New Roman" w:hAnsi="Tw Cen MT" w:cs="TrebuchetMS-Bold"/>
          <w:b/>
          <w:bCs/>
          <w:sz w:val="30"/>
          <w:szCs w:val="30"/>
          <w:lang w:eastAsia="pt-PT"/>
        </w:rPr>
        <w:tab/>
      </w:r>
      <w:r w:rsidR="00C34D41" w:rsidRPr="00A92E9D">
        <w:rPr>
          <w:rFonts w:ascii="Tw Cen MT" w:eastAsia="Times New Roman" w:hAnsi="Tw Cen MT" w:cs="TrebuchetMS-Bold"/>
          <w:b/>
          <w:bCs/>
          <w:sz w:val="30"/>
          <w:szCs w:val="30"/>
          <w:lang w:eastAsia="pt-PT"/>
        </w:rPr>
        <w:tab/>
      </w:r>
      <w:r w:rsidR="00C34D41" w:rsidRPr="00A92E9D">
        <w:rPr>
          <w:rFonts w:ascii="Tw Cen MT" w:eastAsia="Times New Roman" w:hAnsi="Tw Cen MT" w:cs="TrebuchetMS-Bold"/>
          <w:b/>
          <w:bCs/>
          <w:sz w:val="30"/>
          <w:szCs w:val="30"/>
          <w:lang w:eastAsia="pt-PT"/>
        </w:rPr>
        <w:tab/>
      </w:r>
      <w:r w:rsidR="00C34D41" w:rsidRPr="00A92E9D">
        <w:rPr>
          <w:rFonts w:ascii="Tw Cen MT" w:eastAsia="Times New Roman" w:hAnsi="Tw Cen MT" w:cs="TrebuchetMS-Bold"/>
          <w:b/>
          <w:bCs/>
          <w:sz w:val="30"/>
          <w:szCs w:val="30"/>
          <w:lang w:eastAsia="pt-PT"/>
        </w:rPr>
        <w:tab/>
        <w:t xml:space="preserve">                  </w:t>
      </w:r>
    </w:p>
    <w:p w14:paraId="3D32595E" w14:textId="76580434" w:rsidR="00C34D41" w:rsidRPr="00A92E9D" w:rsidRDefault="00C34D41" w:rsidP="00B36532">
      <w:pPr>
        <w:pBdr>
          <w:bottom w:val="dashed" w:sz="4" w:space="1" w:color="auto"/>
        </w:pBdr>
        <w:tabs>
          <w:tab w:val="right" w:pos="10642"/>
        </w:tabs>
        <w:autoSpaceDE w:val="0"/>
        <w:autoSpaceDN w:val="0"/>
        <w:adjustRightInd w:val="0"/>
        <w:spacing w:before="240" w:after="200" w:line="360" w:lineRule="auto"/>
        <w:ind w:right="-176"/>
        <w:rPr>
          <w:rFonts w:ascii="Tw Cen MT" w:eastAsia="Times New Roman" w:hAnsi="Tw Cen MT" w:cs="TrebuchetMS-Bold"/>
          <w:b/>
          <w:bCs/>
          <w:szCs w:val="20"/>
          <w:lang w:eastAsia="pt-PT"/>
        </w:rPr>
      </w:pPr>
      <w:r w:rsidRPr="00A92E9D">
        <w:rPr>
          <w:rFonts w:ascii="Tw Cen MT" w:eastAsia="Times New Roman" w:hAnsi="Tw Cen MT" w:cs="TrebuchetMS-Bold"/>
          <w:b/>
          <w:bCs/>
          <w:szCs w:val="20"/>
          <w:lang w:eastAsia="pt-PT"/>
        </w:rPr>
        <w:t>Prova</w:t>
      </w:r>
      <w:r w:rsidR="00B65A7D">
        <w:rPr>
          <w:rFonts w:ascii="Tw Cen MT" w:eastAsia="Times New Roman" w:hAnsi="Tw Cen MT" w:cs="TrebuchetMS-Bold"/>
          <w:b/>
          <w:bCs/>
          <w:szCs w:val="20"/>
          <w:lang w:eastAsia="pt-PT"/>
        </w:rPr>
        <w:t xml:space="preserve"> </w:t>
      </w:r>
      <w:r w:rsidR="00172742">
        <w:rPr>
          <w:rFonts w:ascii="Tw Cen MT" w:eastAsia="Times New Roman" w:hAnsi="Tw Cen MT" w:cs="TrebuchetMS-Bold"/>
          <w:b/>
          <w:bCs/>
          <w:szCs w:val="20"/>
          <w:lang w:eastAsia="pt-PT"/>
        </w:rPr>
        <w:t>XX</w:t>
      </w:r>
      <w:r w:rsidR="00647936" w:rsidRPr="00644E48">
        <w:rPr>
          <w:rFonts w:ascii="Tw Cen MT" w:eastAsia="Times New Roman" w:hAnsi="Tw Cen MT" w:cs="TrebuchetMS-Bold"/>
          <w:b/>
          <w:bCs/>
          <w:szCs w:val="20"/>
          <w:lang w:eastAsia="pt-PT"/>
        </w:rPr>
        <w:t>| 20</w:t>
      </w:r>
      <w:r w:rsidR="007E640E" w:rsidRPr="00644E48">
        <w:rPr>
          <w:rFonts w:ascii="Tw Cen MT" w:eastAsia="Times New Roman" w:hAnsi="Tw Cen MT" w:cs="TrebuchetMS-Bold"/>
          <w:b/>
          <w:bCs/>
          <w:szCs w:val="20"/>
          <w:lang w:eastAsia="pt-PT"/>
        </w:rPr>
        <w:t>2</w:t>
      </w:r>
      <w:r w:rsidR="00644E48" w:rsidRPr="00644E48">
        <w:rPr>
          <w:rFonts w:ascii="Tw Cen MT" w:eastAsia="Times New Roman" w:hAnsi="Tw Cen MT" w:cs="TrebuchetMS-Bold"/>
          <w:b/>
          <w:bCs/>
          <w:szCs w:val="20"/>
          <w:lang w:eastAsia="pt-PT"/>
        </w:rPr>
        <w:t>3</w:t>
      </w:r>
    </w:p>
    <w:p w14:paraId="4F9B3C85" w14:textId="6EB1F37D" w:rsidR="00C34D41" w:rsidRPr="00A92E9D" w:rsidRDefault="00AE4716" w:rsidP="00C34D41">
      <w:pPr>
        <w:autoSpaceDE w:val="0"/>
        <w:autoSpaceDN w:val="0"/>
        <w:adjustRightInd w:val="0"/>
        <w:spacing w:after="200" w:line="276" w:lineRule="auto"/>
        <w:rPr>
          <w:rFonts w:ascii="Tw Cen MT" w:eastAsia="Times New Roman" w:hAnsi="Tw Cen MT" w:cs="TrebuchetMS-Bold"/>
          <w:b/>
          <w:bCs/>
          <w:sz w:val="20"/>
          <w:szCs w:val="20"/>
          <w:lang w:eastAsia="pt-PT"/>
        </w:rPr>
      </w:pPr>
      <w:r w:rsidRPr="00BA6A81">
        <w:rPr>
          <w:rFonts w:ascii="Calibri" w:eastAsia="Calibri" w:hAnsi="Calibri" w:cs="Times New Roman"/>
          <w:noProof/>
          <w:lang w:eastAsia="pt-PT"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1" allowOverlap="1" wp14:anchorId="6EC78451" wp14:editId="5CD345C1">
                <wp:simplePos x="0" y="0"/>
                <wp:positionH relativeFrom="margin">
                  <wp:posOffset>19050</wp:posOffset>
                </wp:positionH>
                <wp:positionV relativeFrom="page">
                  <wp:posOffset>2457450</wp:posOffset>
                </wp:positionV>
                <wp:extent cx="6291580" cy="31750"/>
                <wp:effectExtent l="0" t="0" r="7620" b="19050"/>
                <wp:wrapNone/>
                <wp:docPr id="3" name="Conexão re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91580" cy="317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2AEB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F51A6" id="Conexão reta 3" o:spid="_x0000_s1026" style="position:absolute;flip:y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1.5pt,193.5pt" to="496.9pt,1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" strokecolor="#2aebff" strokeweight="2pt">
                <v:stroke joinstyle="miter"/>
                <w10:wrap anchorx="margin" anchory="page"/>
              </v:line>
            </w:pict>
          </mc:Fallback>
        </mc:AlternateContent>
      </w:r>
      <w:r w:rsidR="00B65A7D" w:rsidRPr="00BA6A81">
        <w:rPr>
          <w:rFonts w:ascii="Tw Cen MT" w:eastAsia="Times New Roman" w:hAnsi="Tw Cen MT" w:cs="TrebuchetMS"/>
          <w:sz w:val="24"/>
          <w:szCs w:val="24"/>
          <w:lang w:eastAsia="pt-PT"/>
        </w:rPr>
        <w:t>3</w:t>
      </w:r>
      <w:r w:rsidR="00C34D41" w:rsidRPr="00BA6A81">
        <w:rPr>
          <w:rFonts w:ascii="Tw Cen MT" w:eastAsia="Times New Roman" w:hAnsi="Tw Cen MT" w:cs="TrebuchetMS"/>
          <w:sz w:val="24"/>
          <w:szCs w:val="24"/>
          <w:lang w:eastAsia="pt-PT"/>
        </w:rPr>
        <w:t>.º</w:t>
      </w:r>
      <w:r w:rsidR="00C34D41" w:rsidRPr="00A92E9D">
        <w:rPr>
          <w:rFonts w:ascii="Tw Cen MT" w:eastAsia="Times New Roman" w:hAnsi="Tw Cen MT" w:cs="TrebuchetMS"/>
          <w:sz w:val="24"/>
          <w:szCs w:val="24"/>
          <w:lang w:eastAsia="pt-PT"/>
        </w:rPr>
        <w:t xml:space="preserve"> Ciclo do Ensino Básico</w:t>
      </w:r>
    </w:p>
    <w:p w14:paraId="116D9E33" w14:textId="043B8E7B" w:rsidR="00885DBC" w:rsidRPr="00A92E9D" w:rsidRDefault="00885DBC" w:rsidP="00C35CF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w Cen MT" w:eastAsia="Calibri" w:hAnsi="Tw Cen MT" w:cs="Times New Roman"/>
          <w:sz w:val="20"/>
          <w:szCs w:val="20"/>
        </w:rPr>
      </w:pPr>
    </w:p>
    <w:p w14:paraId="355AC2E0" w14:textId="1720D8D1" w:rsidR="00340C75" w:rsidRPr="00FD2BE2" w:rsidRDefault="00340C75" w:rsidP="00C35CF3">
      <w:pPr>
        <w:autoSpaceDE w:val="0"/>
        <w:autoSpaceDN w:val="0"/>
        <w:adjustRightInd w:val="0"/>
        <w:spacing w:after="0" w:line="360" w:lineRule="auto"/>
        <w:ind w:right="8"/>
        <w:jc w:val="both"/>
        <w:rPr>
          <w:rFonts w:ascii="Tw Cen MT" w:hAnsi="Tw Cen MT"/>
        </w:rPr>
      </w:pPr>
      <w:r w:rsidRPr="00A92E9D">
        <w:rPr>
          <w:rFonts w:ascii="Tw Cen MT" w:hAnsi="Tw Cen MT"/>
        </w:rPr>
        <w:t xml:space="preserve">O presente documento divulga as características da prova de equivalência à frequência da disciplina de </w:t>
      </w:r>
      <w:r w:rsidR="00A66220" w:rsidRPr="00BA6A81">
        <w:rPr>
          <w:rFonts w:ascii="Tw Cen MT" w:hAnsi="Tw Cen MT"/>
        </w:rPr>
        <w:t>Dança</w:t>
      </w:r>
      <w:r w:rsidRPr="00A92E9D">
        <w:rPr>
          <w:rFonts w:ascii="Tw Cen MT" w:hAnsi="Tw Cen MT"/>
        </w:rPr>
        <w:t xml:space="preserve">, a realizar </w:t>
      </w:r>
      <w:r w:rsidRPr="00644E48">
        <w:rPr>
          <w:rFonts w:ascii="Tw Cen MT" w:hAnsi="Tw Cen MT"/>
        </w:rPr>
        <w:t>em 20</w:t>
      </w:r>
      <w:r w:rsidR="00782DA2" w:rsidRPr="00644E48">
        <w:rPr>
          <w:rFonts w:ascii="Tw Cen MT" w:hAnsi="Tw Cen MT"/>
        </w:rPr>
        <w:t>2</w:t>
      </w:r>
      <w:r w:rsidR="00644E48" w:rsidRPr="00644E48">
        <w:rPr>
          <w:rFonts w:ascii="Tw Cen MT" w:hAnsi="Tw Cen MT"/>
        </w:rPr>
        <w:t>3</w:t>
      </w:r>
      <w:r w:rsidRPr="00A92E9D">
        <w:rPr>
          <w:rFonts w:ascii="Tw Cen MT" w:hAnsi="Tw Cen MT"/>
        </w:rPr>
        <w:t xml:space="preserve"> pelos alunos que se encontram abrangidos pelos planos de estudo instituídos pelo </w:t>
      </w:r>
      <w:r w:rsidRPr="00FD2BE2">
        <w:rPr>
          <w:rFonts w:ascii="Tw Cen MT" w:hAnsi="Tw Cen MT"/>
        </w:rPr>
        <w:t xml:space="preserve">Decreto Legislativo Regional </w:t>
      </w:r>
      <w:r w:rsidR="008038EA" w:rsidRPr="00FD2BE2">
        <w:rPr>
          <w:rFonts w:ascii="Tw Cen MT" w:hAnsi="Tw Cen MT"/>
        </w:rPr>
        <w:t>n</w:t>
      </w:r>
      <w:r w:rsidRPr="00FD2BE2">
        <w:rPr>
          <w:rFonts w:ascii="Tw Cen MT" w:hAnsi="Tw Cen MT"/>
        </w:rPr>
        <w:t>.º</w:t>
      </w:r>
      <w:r w:rsidR="00B162C5" w:rsidRPr="00FD2BE2">
        <w:rPr>
          <w:rFonts w:ascii="Tw Cen MT" w:hAnsi="Tw Cen MT"/>
        </w:rPr>
        <w:t xml:space="preserve"> </w:t>
      </w:r>
      <w:r w:rsidR="008038EA" w:rsidRPr="00FD2BE2">
        <w:rPr>
          <w:rFonts w:ascii="Tw Cen MT" w:hAnsi="Tw Cen MT"/>
        </w:rPr>
        <w:t>16</w:t>
      </w:r>
      <w:r w:rsidR="00B162C5" w:rsidRPr="00FD2BE2">
        <w:rPr>
          <w:rFonts w:ascii="Tw Cen MT" w:hAnsi="Tw Cen MT"/>
        </w:rPr>
        <w:t>/201</w:t>
      </w:r>
      <w:r w:rsidR="008038EA" w:rsidRPr="00FD2BE2">
        <w:rPr>
          <w:rFonts w:ascii="Tw Cen MT" w:hAnsi="Tw Cen MT"/>
        </w:rPr>
        <w:t>9</w:t>
      </w:r>
      <w:r w:rsidR="00B162C5" w:rsidRPr="00FD2BE2">
        <w:rPr>
          <w:rFonts w:ascii="Tw Cen MT" w:hAnsi="Tw Cen MT"/>
        </w:rPr>
        <w:t>/A de 2</w:t>
      </w:r>
      <w:r w:rsidR="008038EA" w:rsidRPr="00FD2BE2">
        <w:rPr>
          <w:rFonts w:ascii="Tw Cen MT" w:hAnsi="Tw Cen MT"/>
        </w:rPr>
        <w:t>3</w:t>
      </w:r>
      <w:r w:rsidR="00B162C5" w:rsidRPr="00FD2BE2">
        <w:rPr>
          <w:rFonts w:ascii="Tw Cen MT" w:hAnsi="Tw Cen MT"/>
        </w:rPr>
        <w:t xml:space="preserve"> de ju</w:t>
      </w:r>
      <w:r w:rsidR="008038EA" w:rsidRPr="00FD2BE2">
        <w:rPr>
          <w:rFonts w:ascii="Tw Cen MT" w:hAnsi="Tw Cen MT"/>
        </w:rPr>
        <w:t>l</w:t>
      </w:r>
      <w:r w:rsidR="00B162C5" w:rsidRPr="00FD2BE2">
        <w:rPr>
          <w:rFonts w:ascii="Tw Cen MT" w:hAnsi="Tw Cen MT"/>
        </w:rPr>
        <w:t>ho</w:t>
      </w:r>
      <w:r w:rsidR="00A70FD2" w:rsidRPr="00FD2BE2">
        <w:rPr>
          <w:rFonts w:ascii="Tw Cen MT" w:hAnsi="Tw Cen MT"/>
        </w:rPr>
        <w:t>.</w:t>
      </w:r>
    </w:p>
    <w:p w14:paraId="7FFA5B8C" w14:textId="081491B3" w:rsidR="00AB12E7" w:rsidRPr="00FD2BE2" w:rsidRDefault="007449FE" w:rsidP="00C35CF3">
      <w:pPr>
        <w:autoSpaceDE w:val="0"/>
        <w:autoSpaceDN w:val="0"/>
        <w:adjustRightInd w:val="0"/>
        <w:spacing w:after="0" w:line="360" w:lineRule="auto"/>
        <w:ind w:right="8"/>
        <w:jc w:val="both"/>
        <w:rPr>
          <w:rFonts w:ascii="Tw Cen MT" w:eastAsia="Times New Roman" w:hAnsi="Tw Cen MT" w:cs="Times New Roman"/>
          <w:lang w:eastAsia="pt-PT"/>
        </w:rPr>
      </w:pPr>
      <w:r w:rsidRPr="00FD2BE2">
        <w:rPr>
          <w:rFonts w:ascii="Tw Cen MT" w:eastAsia="Times New Roman" w:hAnsi="Tw Cen MT" w:cs="Times New Roman"/>
          <w:lang w:eastAsia="pt-PT"/>
        </w:rPr>
        <w:t>Os alunos que se encontram abrangidos pelo documento G</w:t>
      </w:r>
      <w:r w:rsidR="009B049B" w:rsidRPr="00FD2BE2">
        <w:rPr>
          <w:rFonts w:ascii="Tw Cen MT" w:eastAsia="Times New Roman" w:hAnsi="Tw Cen MT" w:cs="Times New Roman"/>
          <w:lang w:eastAsia="pt-PT"/>
        </w:rPr>
        <w:t>uia</w:t>
      </w:r>
      <w:r w:rsidRPr="00FD2BE2">
        <w:rPr>
          <w:rFonts w:ascii="Tw Cen MT" w:eastAsia="Times New Roman" w:hAnsi="Tw Cen MT" w:cs="Times New Roman"/>
          <w:lang w:eastAsia="pt-PT"/>
        </w:rPr>
        <w:t xml:space="preserve"> para Aplicação de</w:t>
      </w:r>
      <w:r w:rsidR="000716C3" w:rsidRPr="00FD2BE2">
        <w:rPr>
          <w:rFonts w:ascii="Tw Cen MT" w:eastAsia="Times New Roman" w:hAnsi="Tw Cen MT" w:cs="Times New Roman"/>
          <w:lang w:eastAsia="pt-PT"/>
        </w:rPr>
        <w:t xml:space="preserve"> Adaptações </w:t>
      </w:r>
      <w:r w:rsidRPr="00FD2BE2">
        <w:rPr>
          <w:rFonts w:ascii="Tw Cen MT" w:eastAsia="Times New Roman" w:hAnsi="Tw Cen MT" w:cs="Times New Roman"/>
          <w:lang w:eastAsia="pt-PT"/>
        </w:rPr>
        <w:t>na Realização de Provas e Exames - JNE 20</w:t>
      </w:r>
      <w:r w:rsidR="007E640E" w:rsidRPr="00FD2BE2">
        <w:rPr>
          <w:rFonts w:ascii="Tw Cen MT" w:eastAsia="Times New Roman" w:hAnsi="Tw Cen MT" w:cs="Times New Roman"/>
          <w:lang w:eastAsia="pt-PT"/>
        </w:rPr>
        <w:t>2</w:t>
      </w:r>
      <w:r w:rsidR="00644E48" w:rsidRPr="00FD2BE2">
        <w:rPr>
          <w:rFonts w:ascii="Tw Cen MT" w:eastAsia="Times New Roman" w:hAnsi="Tw Cen MT" w:cs="Times New Roman"/>
          <w:lang w:eastAsia="pt-PT"/>
        </w:rPr>
        <w:t>3</w:t>
      </w:r>
      <w:r w:rsidRPr="00FD2BE2">
        <w:rPr>
          <w:rFonts w:ascii="Tw Cen MT" w:eastAsia="Times New Roman" w:hAnsi="Tw Cen MT" w:cs="Times New Roman"/>
          <w:b/>
          <w:i/>
          <w:lang w:eastAsia="pt-PT"/>
        </w:rPr>
        <w:t xml:space="preserve">, </w:t>
      </w:r>
      <w:r w:rsidRPr="00FD2BE2">
        <w:rPr>
          <w:rFonts w:ascii="Tw Cen MT" w:eastAsia="Times New Roman" w:hAnsi="Tw Cen MT" w:cs="Times New Roman"/>
          <w:lang w:eastAsia="pt-PT"/>
        </w:rPr>
        <w:t xml:space="preserve">emanado pelo Júri Nacional de Exames realizam esta prova, com medidas contempladas nos seus </w:t>
      </w:r>
      <w:r w:rsidR="00782DA2" w:rsidRPr="00FD2BE2">
        <w:rPr>
          <w:rFonts w:ascii="Tw Cen MT" w:eastAsia="Times New Roman" w:hAnsi="Tw Cen MT" w:cs="Times New Roman"/>
          <w:lang w:eastAsia="pt-PT"/>
        </w:rPr>
        <w:t>Relatórios Técnicos-Pedagógicos,</w:t>
      </w:r>
      <w:r w:rsidRPr="00FD2BE2">
        <w:rPr>
          <w:rFonts w:ascii="Tw Cen MT" w:eastAsia="Times New Roman" w:hAnsi="Tw Cen MT" w:cs="Times New Roman"/>
          <w:lang w:eastAsia="pt-PT"/>
        </w:rPr>
        <w:t xml:space="preserve"> de acordo com </w:t>
      </w:r>
      <w:r w:rsidR="00782DA2" w:rsidRPr="00FD2BE2">
        <w:rPr>
          <w:rFonts w:ascii="Tw Cen MT" w:eastAsia="Times New Roman" w:hAnsi="Tw Cen MT" w:cs="Times New Roman"/>
          <w:lang w:eastAsia="pt-PT"/>
        </w:rPr>
        <w:t>a Declaração de Retificação n.º 47/2019, de 3 de outubro, que altera a Lei n.º 116/2019 de 13 de setembro, primeira alteração ao Decreto-Lei n.º 54/20</w:t>
      </w:r>
      <w:r w:rsidR="00000337" w:rsidRPr="00FD2BE2">
        <w:rPr>
          <w:rFonts w:ascii="Tw Cen MT" w:eastAsia="Times New Roman" w:hAnsi="Tw Cen MT" w:cs="Times New Roman"/>
          <w:lang w:eastAsia="pt-PT"/>
        </w:rPr>
        <w:t>1</w:t>
      </w:r>
      <w:r w:rsidR="00782DA2" w:rsidRPr="00FD2BE2">
        <w:rPr>
          <w:rFonts w:ascii="Tw Cen MT" w:eastAsia="Times New Roman" w:hAnsi="Tw Cen MT" w:cs="Times New Roman"/>
          <w:lang w:eastAsia="pt-PT"/>
        </w:rPr>
        <w:t>8 de 6 de julho, que estabelece o regime jurídico da educação inclusiva</w:t>
      </w:r>
      <w:r w:rsidRPr="00FD2BE2">
        <w:rPr>
          <w:rFonts w:ascii="Tw Cen MT" w:eastAsia="Times New Roman" w:hAnsi="Tw Cen MT" w:cs="Times New Roman"/>
          <w:lang w:eastAsia="pt-PT"/>
        </w:rPr>
        <w:t>.</w:t>
      </w:r>
    </w:p>
    <w:p w14:paraId="3D5D01AF" w14:textId="77777777" w:rsidR="00244CFA" w:rsidRPr="00FD2BE2" w:rsidRDefault="00244CFA" w:rsidP="00C35CF3">
      <w:pPr>
        <w:autoSpaceDE w:val="0"/>
        <w:autoSpaceDN w:val="0"/>
        <w:adjustRightInd w:val="0"/>
        <w:spacing w:before="240" w:after="0" w:line="360" w:lineRule="auto"/>
        <w:ind w:right="8"/>
        <w:jc w:val="both"/>
        <w:rPr>
          <w:rFonts w:ascii="Tw Cen MT" w:eastAsia="Times New Roman" w:hAnsi="Tw Cen MT" w:cs="Times New Roman"/>
          <w:lang w:eastAsia="pt-PT"/>
        </w:rPr>
      </w:pPr>
    </w:p>
    <w:p w14:paraId="429716F3" w14:textId="2288D3F3" w:rsidR="00340C75" w:rsidRPr="00AA62B3" w:rsidRDefault="00340C75" w:rsidP="00C35CF3">
      <w:pPr>
        <w:autoSpaceDE w:val="0"/>
        <w:autoSpaceDN w:val="0"/>
        <w:adjustRightInd w:val="0"/>
        <w:spacing w:after="0" w:line="360" w:lineRule="auto"/>
        <w:ind w:right="8"/>
        <w:jc w:val="both"/>
        <w:rPr>
          <w:rFonts w:ascii="Tw Cen MT" w:hAnsi="Tw Cen MT"/>
        </w:rPr>
      </w:pPr>
      <w:r w:rsidRPr="00FD2BE2">
        <w:rPr>
          <w:rFonts w:ascii="Tw Cen MT" w:hAnsi="Tw Cen MT"/>
        </w:rPr>
        <w:t xml:space="preserve">Deve ainda ser tida em consideração a Portaria n.º </w:t>
      </w:r>
      <w:r w:rsidR="00A70FD2" w:rsidRPr="00FD2BE2">
        <w:rPr>
          <w:rFonts w:ascii="Tw Cen MT" w:hAnsi="Tw Cen MT"/>
        </w:rPr>
        <w:t>59</w:t>
      </w:r>
      <w:r w:rsidRPr="00FD2BE2">
        <w:rPr>
          <w:rFonts w:ascii="Tw Cen MT" w:hAnsi="Tw Cen MT"/>
        </w:rPr>
        <w:t>/201</w:t>
      </w:r>
      <w:r w:rsidR="00A70FD2" w:rsidRPr="00FD2BE2">
        <w:rPr>
          <w:rFonts w:ascii="Tw Cen MT" w:hAnsi="Tw Cen MT"/>
        </w:rPr>
        <w:t>9</w:t>
      </w:r>
      <w:r w:rsidR="00577A05" w:rsidRPr="00FD2BE2">
        <w:rPr>
          <w:rFonts w:ascii="Tw Cen MT" w:hAnsi="Tw Cen MT"/>
        </w:rPr>
        <w:t>,</w:t>
      </w:r>
      <w:r w:rsidRPr="00FD2BE2">
        <w:rPr>
          <w:rFonts w:ascii="Tw Cen MT" w:hAnsi="Tw Cen MT"/>
        </w:rPr>
        <w:t xml:space="preserve"> de </w:t>
      </w:r>
      <w:r w:rsidR="00A70FD2" w:rsidRPr="00FD2BE2">
        <w:rPr>
          <w:rFonts w:ascii="Tw Cen MT" w:hAnsi="Tw Cen MT"/>
        </w:rPr>
        <w:t>2</w:t>
      </w:r>
      <w:r w:rsidRPr="00FD2BE2">
        <w:rPr>
          <w:rFonts w:ascii="Tw Cen MT" w:hAnsi="Tw Cen MT"/>
        </w:rPr>
        <w:t xml:space="preserve">8 de </w:t>
      </w:r>
      <w:r w:rsidR="00A70FD2" w:rsidRPr="00BA6A81">
        <w:rPr>
          <w:rFonts w:ascii="Tw Cen MT" w:hAnsi="Tw Cen MT"/>
        </w:rPr>
        <w:t>agosto</w:t>
      </w:r>
      <w:r w:rsidR="00B63563" w:rsidRPr="00BA6A81">
        <w:rPr>
          <w:rFonts w:ascii="Tw Cen MT" w:hAnsi="Tw Cen MT"/>
        </w:rPr>
        <w:t xml:space="preserve"> e o </w:t>
      </w:r>
      <w:r w:rsidR="00AB12E7" w:rsidRPr="00BA6A81">
        <w:rPr>
          <w:rFonts w:ascii="Tw Cen MT" w:hAnsi="Tw Cen MT"/>
        </w:rPr>
        <w:t>Despacho</w:t>
      </w:r>
      <w:r w:rsidR="00782DA2" w:rsidRPr="00BA6A81">
        <w:rPr>
          <w:rFonts w:ascii="Tw Cen MT" w:hAnsi="Tw Cen MT"/>
        </w:rPr>
        <w:t xml:space="preserve"> Normativo</w:t>
      </w:r>
      <w:r w:rsidR="00AB12E7" w:rsidRPr="00BA6A81">
        <w:rPr>
          <w:rFonts w:ascii="Tw Cen MT" w:hAnsi="Tw Cen MT"/>
        </w:rPr>
        <w:t xml:space="preserve"> n.º </w:t>
      </w:r>
      <w:r w:rsidR="00AA62B3" w:rsidRPr="00BA6A81">
        <w:rPr>
          <w:rFonts w:ascii="Tw Cen MT" w:hAnsi="Tw Cen MT"/>
        </w:rPr>
        <w:t>4</w:t>
      </w:r>
      <w:r w:rsidR="00AB12E7" w:rsidRPr="00BA6A81">
        <w:rPr>
          <w:rFonts w:ascii="Tw Cen MT" w:hAnsi="Tw Cen MT"/>
        </w:rPr>
        <w:t>-</w:t>
      </w:r>
      <w:r w:rsidR="00AA62B3" w:rsidRPr="00BA6A81">
        <w:rPr>
          <w:rFonts w:ascii="Tw Cen MT" w:hAnsi="Tw Cen MT"/>
        </w:rPr>
        <w:t>B</w:t>
      </w:r>
      <w:r w:rsidR="00AB12E7" w:rsidRPr="00BA6A81">
        <w:rPr>
          <w:rFonts w:ascii="Tw Cen MT" w:hAnsi="Tw Cen MT"/>
        </w:rPr>
        <w:t>/20</w:t>
      </w:r>
      <w:r w:rsidR="00782DA2" w:rsidRPr="00BA6A81">
        <w:rPr>
          <w:rFonts w:ascii="Tw Cen MT" w:hAnsi="Tw Cen MT"/>
        </w:rPr>
        <w:t>2</w:t>
      </w:r>
      <w:r w:rsidR="00AA62B3" w:rsidRPr="00BA6A81">
        <w:rPr>
          <w:rFonts w:ascii="Tw Cen MT" w:hAnsi="Tw Cen MT"/>
        </w:rPr>
        <w:t>3</w:t>
      </w:r>
      <w:r w:rsidR="00B162C5" w:rsidRPr="00BA6A81">
        <w:rPr>
          <w:rFonts w:ascii="Tw Cen MT" w:hAnsi="Tw Cen MT"/>
        </w:rPr>
        <w:t>,</w:t>
      </w:r>
      <w:r w:rsidR="00AB12E7" w:rsidRPr="00BA6A81">
        <w:rPr>
          <w:rFonts w:ascii="Tw Cen MT" w:hAnsi="Tw Cen MT"/>
        </w:rPr>
        <w:t xml:space="preserve"> de </w:t>
      </w:r>
      <w:r w:rsidR="00AA62B3" w:rsidRPr="00BA6A81">
        <w:rPr>
          <w:rFonts w:ascii="Tw Cen MT" w:hAnsi="Tw Cen MT"/>
        </w:rPr>
        <w:t>3</w:t>
      </w:r>
      <w:r w:rsidR="00AB12E7" w:rsidRPr="00BA6A81">
        <w:rPr>
          <w:rFonts w:ascii="Tw Cen MT" w:hAnsi="Tw Cen MT"/>
        </w:rPr>
        <w:t xml:space="preserve"> de </w:t>
      </w:r>
      <w:r w:rsidR="00AA62B3" w:rsidRPr="00BA6A81">
        <w:rPr>
          <w:rFonts w:ascii="Tw Cen MT" w:hAnsi="Tw Cen MT"/>
        </w:rPr>
        <w:t>abril</w:t>
      </w:r>
      <w:r w:rsidR="00B63563" w:rsidRPr="00BA6A81">
        <w:rPr>
          <w:rFonts w:ascii="Tw Cen MT" w:hAnsi="Tw Cen MT"/>
        </w:rPr>
        <w:t>.</w:t>
      </w:r>
    </w:p>
    <w:p w14:paraId="48184D49" w14:textId="4F172D1F" w:rsidR="000716C3" w:rsidRDefault="00340C75" w:rsidP="00C35CF3">
      <w:pPr>
        <w:autoSpaceDE w:val="0"/>
        <w:autoSpaceDN w:val="0"/>
        <w:adjustRightInd w:val="0"/>
        <w:spacing w:after="0" w:line="360" w:lineRule="auto"/>
        <w:ind w:right="8"/>
        <w:jc w:val="both"/>
        <w:rPr>
          <w:rFonts w:ascii="Tw Cen MT" w:hAnsi="Tw Cen MT"/>
        </w:rPr>
      </w:pPr>
      <w:r w:rsidRPr="00A92E9D">
        <w:rPr>
          <w:rFonts w:ascii="Tw Cen MT" w:hAnsi="Tw Cen MT"/>
        </w:rPr>
        <w:t xml:space="preserve">As informações apresentadas neste documento não dispensam a consulta da legislação referida, </w:t>
      </w:r>
      <w:r w:rsidR="00AF0C84" w:rsidRPr="00A92E9D">
        <w:rPr>
          <w:rFonts w:ascii="Tw Cen MT" w:hAnsi="Tw Cen MT"/>
        </w:rPr>
        <w:t>bem como</w:t>
      </w:r>
      <w:r w:rsidR="00577A05" w:rsidRPr="00A92E9D">
        <w:rPr>
          <w:rFonts w:ascii="Tw Cen MT" w:hAnsi="Tw Cen MT"/>
        </w:rPr>
        <w:t xml:space="preserve"> do </w:t>
      </w:r>
      <w:r w:rsidR="000716C3" w:rsidRPr="00A92E9D">
        <w:rPr>
          <w:rFonts w:ascii="Tw Cen MT" w:hAnsi="Tw Cen MT"/>
        </w:rPr>
        <w:t xml:space="preserve">referencial-base </w:t>
      </w:r>
      <w:r w:rsidR="00C24598" w:rsidRPr="00A92E9D">
        <w:rPr>
          <w:rFonts w:ascii="Tw Cen MT" w:hAnsi="Tw Cen MT"/>
        </w:rPr>
        <w:t>d</w:t>
      </w:r>
      <w:r w:rsidR="000716C3" w:rsidRPr="00A92E9D">
        <w:rPr>
          <w:rFonts w:ascii="Tw Cen MT" w:hAnsi="Tw Cen MT"/>
        </w:rPr>
        <w:t>as Aprendizagens Essenciais, com especial enfoque nas áreas de competência inscritas no Perfil dos Alunos à Saída da Escolaridade Obrigatória</w:t>
      </w:r>
      <w:r w:rsidR="00767F46">
        <w:rPr>
          <w:rFonts w:ascii="Tw Cen MT" w:hAnsi="Tw Cen MT"/>
        </w:rPr>
        <w:t>.</w:t>
      </w:r>
    </w:p>
    <w:p w14:paraId="08F41A6F" w14:textId="4D1E7174" w:rsidR="00577A05" w:rsidRDefault="00577A05" w:rsidP="00C35CF3">
      <w:pPr>
        <w:autoSpaceDE w:val="0"/>
        <w:autoSpaceDN w:val="0"/>
        <w:adjustRightInd w:val="0"/>
        <w:spacing w:before="240" w:after="0" w:line="360" w:lineRule="auto"/>
        <w:ind w:right="8"/>
        <w:jc w:val="both"/>
        <w:rPr>
          <w:rFonts w:ascii="Tw Cen MT" w:eastAsia="Calibri" w:hAnsi="Tw Cen MT" w:cs="Times New Roman"/>
          <w:sz w:val="24"/>
          <w:szCs w:val="24"/>
        </w:rPr>
      </w:pPr>
    </w:p>
    <w:p w14:paraId="53B93AAE" w14:textId="25BAC3BE" w:rsidR="00C34D41" w:rsidRPr="00000337" w:rsidRDefault="00C34D41" w:rsidP="00C35CF3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Calibri" w:hAnsi="Tw Cen MT" w:cs="Times New Roman"/>
        </w:rPr>
      </w:pPr>
      <w:r w:rsidRPr="00000337">
        <w:rPr>
          <w:rFonts w:ascii="Tw Cen MT" w:eastAsia="Calibri" w:hAnsi="Tw Cen MT" w:cs="Times New Roman"/>
        </w:rPr>
        <w:t>O presente documento dá a conhecer os seguintes aspetos relativos à prova:</w:t>
      </w:r>
    </w:p>
    <w:p w14:paraId="040CF96F" w14:textId="77777777" w:rsidR="00C34D41" w:rsidRPr="00000337" w:rsidRDefault="00C34D41" w:rsidP="00C35CF3">
      <w:pPr>
        <w:widowControl w:val="0"/>
        <w:numPr>
          <w:ilvl w:val="0"/>
          <w:numId w:val="4"/>
        </w:numPr>
        <w:tabs>
          <w:tab w:val="left" w:pos="374"/>
        </w:tabs>
        <w:spacing w:after="0" w:line="360" w:lineRule="auto"/>
        <w:ind w:left="284"/>
        <w:jc w:val="both"/>
        <w:rPr>
          <w:rFonts w:ascii="Tw Cen MT" w:eastAsia="Times New Roman" w:hAnsi="Tw Cen MT" w:cs="Times New Roman"/>
          <w:lang w:eastAsia="pt-PT"/>
        </w:rPr>
      </w:pPr>
      <w:r w:rsidRPr="00000337">
        <w:rPr>
          <w:rFonts w:ascii="Tw Cen MT" w:eastAsia="Times New Roman" w:hAnsi="Tw Cen MT" w:cs="Times New Roman"/>
          <w:color w:val="231F20"/>
          <w:lang w:eastAsia="pt-PT"/>
        </w:rPr>
        <w:t>Objeto de</w:t>
      </w:r>
      <w:r w:rsidRPr="00000337">
        <w:rPr>
          <w:rFonts w:ascii="Tw Cen MT" w:eastAsia="Times New Roman" w:hAnsi="Tw Cen MT" w:cs="Times New Roman"/>
          <w:color w:val="231F20"/>
          <w:spacing w:val="-12"/>
          <w:lang w:eastAsia="pt-PT"/>
        </w:rPr>
        <w:t xml:space="preserve"> </w:t>
      </w:r>
      <w:r w:rsidRPr="00000337">
        <w:rPr>
          <w:rFonts w:ascii="Tw Cen MT" w:eastAsia="Times New Roman" w:hAnsi="Tw Cen MT" w:cs="Times New Roman"/>
          <w:color w:val="231F20"/>
          <w:lang w:eastAsia="pt-PT"/>
        </w:rPr>
        <w:t>avaliação</w:t>
      </w:r>
    </w:p>
    <w:p w14:paraId="00C9D119" w14:textId="0E93E0C6" w:rsidR="00C34D41" w:rsidRPr="009B049B" w:rsidRDefault="00AA62B3" w:rsidP="00C35CF3">
      <w:pPr>
        <w:widowControl w:val="0"/>
        <w:numPr>
          <w:ilvl w:val="0"/>
          <w:numId w:val="4"/>
        </w:numPr>
        <w:tabs>
          <w:tab w:val="left" w:pos="374"/>
        </w:tabs>
        <w:spacing w:after="0" w:line="360" w:lineRule="auto"/>
        <w:ind w:left="284"/>
        <w:jc w:val="both"/>
        <w:rPr>
          <w:rFonts w:ascii="Tw Cen MT" w:eastAsia="Times New Roman" w:hAnsi="Tw Cen MT" w:cs="Times New Roman"/>
          <w:lang w:eastAsia="pt-PT"/>
        </w:rPr>
      </w:pPr>
      <w:r>
        <w:rPr>
          <w:rFonts w:ascii="Tw Cen MT" w:eastAsia="Times New Roman" w:hAnsi="Tw Cen MT" w:cs="Times New Roman"/>
          <w:color w:val="231F20"/>
          <w:lang w:eastAsia="pt-PT"/>
        </w:rPr>
        <w:t>Características</w:t>
      </w:r>
      <w:r w:rsidR="008038EA">
        <w:rPr>
          <w:rFonts w:ascii="Tw Cen MT" w:eastAsia="Times New Roman" w:hAnsi="Tw Cen MT" w:cs="Times New Roman"/>
          <w:color w:val="231F20"/>
          <w:lang w:eastAsia="pt-PT"/>
        </w:rPr>
        <w:t xml:space="preserve"> e estrutura</w:t>
      </w:r>
    </w:p>
    <w:p w14:paraId="4A03AB3C" w14:textId="2C2DFA92" w:rsidR="009B049B" w:rsidRPr="009B049B" w:rsidRDefault="009B049B" w:rsidP="00C35CF3">
      <w:pPr>
        <w:widowControl w:val="0"/>
        <w:numPr>
          <w:ilvl w:val="0"/>
          <w:numId w:val="4"/>
        </w:numPr>
        <w:tabs>
          <w:tab w:val="left" w:pos="374"/>
        </w:tabs>
        <w:spacing w:after="0" w:line="360" w:lineRule="auto"/>
        <w:ind w:left="284"/>
        <w:jc w:val="both"/>
        <w:rPr>
          <w:rFonts w:ascii="Tw Cen MT" w:eastAsia="Times New Roman" w:hAnsi="Tw Cen MT" w:cs="Times New Roman"/>
          <w:lang w:eastAsia="pt-PT"/>
        </w:rPr>
      </w:pPr>
      <w:r w:rsidRPr="00000337">
        <w:rPr>
          <w:rFonts w:ascii="Tw Cen MT" w:eastAsia="Times New Roman" w:hAnsi="Tw Cen MT" w:cs="Times New Roman"/>
          <w:color w:val="231F20"/>
          <w:lang w:eastAsia="pt-PT"/>
        </w:rPr>
        <w:t>Critérios gerais de</w:t>
      </w:r>
      <w:r w:rsidRPr="00000337">
        <w:rPr>
          <w:rFonts w:ascii="Tw Cen MT" w:eastAsia="Times New Roman" w:hAnsi="Tw Cen MT" w:cs="Times New Roman"/>
          <w:color w:val="231F20"/>
          <w:spacing w:val="-24"/>
          <w:lang w:eastAsia="pt-PT"/>
        </w:rPr>
        <w:t xml:space="preserve"> </w:t>
      </w:r>
      <w:r w:rsidRPr="00000337">
        <w:rPr>
          <w:rFonts w:ascii="Tw Cen MT" w:eastAsia="Times New Roman" w:hAnsi="Tw Cen MT" w:cs="Times New Roman"/>
          <w:color w:val="231F20"/>
          <w:lang w:eastAsia="pt-PT"/>
        </w:rPr>
        <w:t>classificação</w:t>
      </w:r>
    </w:p>
    <w:p w14:paraId="55565BA6" w14:textId="2D691CAF" w:rsidR="008038EA" w:rsidRPr="00C55A56" w:rsidRDefault="008038EA" w:rsidP="00C35CF3">
      <w:pPr>
        <w:widowControl w:val="0"/>
        <w:numPr>
          <w:ilvl w:val="0"/>
          <w:numId w:val="4"/>
        </w:numPr>
        <w:tabs>
          <w:tab w:val="left" w:pos="374"/>
        </w:tabs>
        <w:spacing w:after="0" w:line="360" w:lineRule="auto"/>
        <w:ind w:left="284"/>
        <w:jc w:val="both"/>
        <w:rPr>
          <w:rFonts w:ascii="Tw Cen MT" w:eastAsia="Times New Roman" w:hAnsi="Tw Cen MT" w:cs="Times New Roman"/>
          <w:lang w:eastAsia="pt-PT"/>
        </w:rPr>
      </w:pPr>
      <w:r w:rsidRPr="00000337">
        <w:rPr>
          <w:rFonts w:ascii="Tw Cen MT" w:eastAsia="Times New Roman" w:hAnsi="Tw Cen MT" w:cs="Times New Roman"/>
          <w:color w:val="231F20"/>
          <w:lang w:eastAsia="pt-PT"/>
        </w:rPr>
        <w:t>Material</w:t>
      </w:r>
      <w:r>
        <w:rPr>
          <w:rFonts w:ascii="Tw Cen MT" w:eastAsia="Times New Roman" w:hAnsi="Tw Cen MT" w:cs="Times New Roman"/>
          <w:color w:val="231F20"/>
          <w:lang w:eastAsia="pt-PT"/>
        </w:rPr>
        <w:t xml:space="preserve"> </w:t>
      </w:r>
    </w:p>
    <w:p w14:paraId="0AA29F98" w14:textId="69032939" w:rsidR="00C55A56" w:rsidRPr="009A2946" w:rsidRDefault="00C55A56" w:rsidP="00C35CF3">
      <w:pPr>
        <w:widowControl w:val="0"/>
        <w:numPr>
          <w:ilvl w:val="0"/>
          <w:numId w:val="4"/>
        </w:numPr>
        <w:tabs>
          <w:tab w:val="left" w:pos="374"/>
        </w:tabs>
        <w:spacing w:after="0" w:line="360" w:lineRule="auto"/>
        <w:ind w:left="284"/>
        <w:jc w:val="both"/>
        <w:rPr>
          <w:rFonts w:ascii="Tw Cen MT" w:eastAsia="Times New Roman" w:hAnsi="Tw Cen MT" w:cs="Times New Roman"/>
          <w:lang w:eastAsia="pt-PT"/>
        </w:rPr>
      </w:pPr>
      <w:r w:rsidRPr="00000337">
        <w:rPr>
          <w:rFonts w:ascii="Tw Cen MT" w:eastAsia="Times New Roman" w:hAnsi="Tw Cen MT" w:cs="Times New Roman"/>
          <w:color w:val="231F20"/>
          <w:lang w:eastAsia="pt-PT"/>
        </w:rPr>
        <w:t xml:space="preserve">Duração </w:t>
      </w:r>
    </w:p>
    <w:p w14:paraId="39515E87" w14:textId="77777777" w:rsidR="009A2946" w:rsidRPr="00C55A56" w:rsidRDefault="009A2946" w:rsidP="009A2946">
      <w:pPr>
        <w:widowControl w:val="0"/>
        <w:tabs>
          <w:tab w:val="left" w:pos="374"/>
        </w:tabs>
        <w:spacing w:after="0" w:line="360" w:lineRule="auto"/>
        <w:ind w:left="284"/>
        <w:jc w:val="both"/>
        <w:rPr>
          <w:rFonts w:ascii="Tw Cen MT" w:eastAsia="Times New Roman" w:hAnsi="Tw Cen MT" w:cs="Times New Roman"/>
          <w:lang w:eastAsia="pt-PT"/>
        </w:rPr>
      </w:pPr>
    </w:p>
    <w:p w14:paraId="57175E12" w14:textId="07FB70C6" w:rsidR="00C34D41" w:rsidRDefault="00C34D41" w:rsidP="00C35CF3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000337">
        <w:rPr>
          <w:rFonts w:ascii="Tw Cen MT" w:eastAsia="Times New Roman" w:hAnsi="Tw Cen MT" w:cs="Times New Roman"/>
          <w:lang w:eastAsia="pt-PT"/>
        </w:rPr>
        <w:t>Este documento deve ser dado a conhecer aos encarregados de educação e aos alunos</w:t>
      </w:r>
      <w:r w:rsidR="002D4518" w:rsidRPr="00000337">
        <w:rPr>
          <w:rFonts w:ascii="Tw Cen MT" w:eastAsia="Times New Roman" w:hAnsi="Tw Cen MT" w:cs="Times New Roman"/>
          <w:lang w:eastAsia="pt-PT"/>
        </w:rPr>
        <w:t xml:space="preserve">. O </w:t>
      </w:r>
      <w:r w:rsidR="00E06030" w:rsidRPr="00000337">
        <w:rPr>
          <w:rFonts w:ascii="Tw Cen MT" w:eastAsia="Times New Roman" w:hAnsi="Tw Cen MT" w:cs="Times New Roman"/>
          <w:lang w:eastAsia="pt-PT"/>
        </w:rPr>
        <w:t>mesmo</w:t>
      </w:r>
      <w:r w:rsidRPr="00000337">
        <w:rPr>
          <w:rFonts w:ascii="Tw Cen MT" w:eastAsia="Times New Roman" w:hAnsi="Tw Cen MT" w:cs="Times New Roman"/>
          <w:lang w:eastAsia="pt-PT"/>
        </w:rPr>
        <w:t xml:space="preserve"> deve ser analisado</w:t>
      </w:r>
      <w:r w:rsidR="002D4518" w:rsidRPr="00000337">
        <w:rPr>
          <w:rFonts w:ascii="Tw Cen MT" w:eastAsia="Times New Roman" w:hAnsi="Tw Cen MT" w:cs="Times New Roman"/>
          <w:lang w:eastAsia="pt-PT"/>
        </w:rPr>
        <w:t xml:space="preserve"> com os alunos</w:t>
      </w:r>
      <w:r w:rsidRPr="00000337">
        <w:rPr>
          <w:rFonts w:ascii="Tw Cen MT" w:eastAsia="Times New Roman" w:hAnsi="Tw Cen MT" w:cs="Times New Roman"/>
          <w:lang w:eastAsia="pt-PT"/>
        </w:rPr>
        <w:t>, para que fiquem devidamente informados sobre a prova que irão realizar.</w:t>
      </w:r>
    </w:p>
    <w:p w14:paraId="42BBA7F5" w14:textId="77777777" w:rsidR="00F45B89" w:rsidRDefault="00F45B89" w:rsidP="00C35CF3">
      <w:pPr>
        <w:autoSpaceDE w:val="0"/>
        <w:autoSpaceDN w:val="0"/>
        <w:adjustRightInd w:val="0"/>
        <w:spacing w:before="240"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</w:p>
    <w:p w14:paraId="6632C096" w14:textId="77777777" w:rsidR="002C648C" w:rsidRPr="002C648C" w:rsidRDefault="002C648C" w:rsidP="002C648C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Calibri" w:hAnsi="Tw Cen MT" w:cs="LucidaSans-Demi"/>
          <w:b/>
          <w:sz w:val="26"/>
        </w:rPr>
      </w:pPr>
      <w:r w:rsidRPr="002C648C">
        <w:rPr>
          <w:rFonts w:ascii="Tw Cen MT" w:eastAsia="Calibri" w:hAnsi="Tw Cen MT" w:cs="LucidaSans-Demi"/>
          <w:b/>
          <w:sz w:val="26"/>
        </w:rPr>
        <w:t>Objeto de avaliação</w:t>
      </w:r>
    </w:p>
    <w:p w14:paraId="44133A9F" w14:textId="77777777" w:rsidR="002C648C" w:rsidRPr="002C648C" w:rsidRDefault="002C648C" w:rsidP="002C648C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Calibri" w:hAnsi="Tw Cen MT" w:cs="Georgia"/>
        </w:rPr>
      </w:pPr>
      <w:r w:rsidRPr="002C648C">
        <w:rPr>
          <w:rFonts w:ascii="Tw Cen MT" w:eastAsia="Calibri" w:hAnsi="Tw Cen MT" w:cs="Georgia"/>
        </w:rPr>
        <w:t xml:space="preserve">A prova tem por referência o Perfil dos Alunos à Saída da Escolaridade Obrigatória e Aprendizagens Essenciais de Dança </w:t>
      </w:r>
      <w:r w:rsidRPr="002C648C">
        <w:rPr>
          <w:rFonts w:ascii="Tw Cen MT" w:eastAsia="Calibri" w:hAnsi="Tw Cen MT" w:cs="Arial"/>
        </w:rPr>
        <w:t>e permite</w:t>
      </w:r>
      <w:r w:rsidRPr="002C648C">
        <w:rPr>
          <w:rFonts w:ascii="Calibri" w:eastAsia="Calibri" w:hAnsi="Calibri" w:cs="Arial"/>
        </w:rPr>
        <w:t xml:space="preserve"> </w:t>
      </w:r>
      <w:r w:rsidRPr="002C648C">
        <w:rPr>
          <w:rFonts w:ascii="Tw Cen MT" w:eastAsia="Calibri" w:hAnsi="Tw Cen MT" w:cs="Arial"/>
        </w:rPr>
        <w:t>avaliar a aprendizagem passível de avaliação, numa prova prática de duração limitada.</w:t>
      </w:r>
    </w:p>
    <w:p w14:paraId="30BCB077" w14:textId="77777777" w:rsidR="002C648C" w:rsidRPr="002C648C" w:rsidRDefault="002C648C" w:rsidP="002C648C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Calibri" w:hAnsi="Tw Cen MT" w:cs="Georgia"/>
        </w:rPr>
      </w:pPr>
      <w:r w:rsidRPr="002C648C">
        <w:rPr>
          <w:rFonts w:ascii="Tw Cen MT" w:eastAsia="Calibri" w:hAnsi="Tw Cen MT" w:cs="Georgia"/>
        </w:rPr>
        <w:lastRenderedPageBreak/>
        <w:t xml:space="preserve">A prova prática desta disciplina é composta por dois grupos. No primeiro grupo pretende-se avaliar, uma pequena coreografia individual de 4 elementos, sem suporte musical, integrando o passo básico de uma das duas opções da vertente de Danças Sociais latino-americanas (Salsa ou Tango), como elemento de referência, respeitando os critérios de apreciação definidos. </w:t>
      </w:r>
    </w:p>
    <w:p w14:paraId="51CAA2BD" w14:textId="77777777" w:rsidR="002C648C" w:rsidRPr="002C648C" w:rsidRDefault="002C648C" w:rsidP="002C648C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Calibri" w:hAnsi="Tw Cen MT" w:cs="Georgia"/>
        </w:rPr>
      </w:pPr>
      <w:r w:rsidRPr="002C648C">
        <w:rPr>
          <w:rFonts w:ascii="Tw Cen MT" w:eastAsia="Calibri" w:hAnsi="Tw Cen MT" w:cs="Georgia"/>
        </w:rPr>
        <w:t xml:space="preserve">No segundo grupo pretende-se a avaliação da execução de uma coreografia de tema livre e com suporte musical, composta por quatro frases de movimento de oito tempos cada, com base nas seguintes ações motoras: </w:t>
      </w:r>
    </w:p>
    <w:p w14:paraId="65D220DF" w14:textId="77777777" w:rsidR="002C648C" w:rsidRPr="002C648C" w:rsidRDefault="002C648C" w:rsidP="002C648C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Calibri" w:hAnsi="Tw Cen MT" w:cs="Georgia"/>
        </w:rPr>
      </w:pPr>
      <w:r w:rsidRPr="002C648C">
        <w:rPr>
          <w:rFonts w:ascii="Tw Cen MT" w:eastAsia="Calibri" w:hAnsi="Tw Cen MT" w:cs="Georgia"/>
        </w:rPr>
        <w:t xml:space="preserve">1- Deslocamentos </w:t>
      </w:r>
    </w:p>
    <w:p w14:paraId="494400A6" w14:textId="77777777" w:rsidR="002C648C" w:rsidRPr="002C648C" w:rsidRDefault="002C648C" w:rsidP="002C648C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Calibri" w:hAnsi="Tw Cen MT" w:cs="Georgia"/>
        </w:rPr>
      </w:pPr>
      <w:r w:rsidRPr="002C648C">
        <w:rPr>
          <w:rFonts w:ascii="Tw Cen MT" w:eastAsia="Calibri" w:hAnsi="Tw Cen MT" w:cs="Georgia"/>
        </w:rPr>
        <w:t xml:space="preserve">2-Voltas </w:t>
      </w:r>
    </w:p>
    <w:p w14:paraId="50D9C0E3" w14:textId="77777777" w:rsidR="002C648C" w:rsidRPr="002C648C" w:rsidRDefault="002C648C" w:rsidP="002C648C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Calibri" w:hAnsi="Tw Cen MT" w:cs="Georgia"/>
        </w:rPr>
      </w:pPr>
      <w:r w:rsidRPr="002C648C">
        <w:rPr>
          <w:rFonts w:ascii="Tw Cen MT" w:eastAsia="Calibri" w:hAnsi="Tw Cen MT" w:cs="Georgia"/>
        </w:rPr>
        <w:t xml:space="preserve">3-Saltos </w:t>
      </w:r>
    </w:p>
    <w:p w14:paraId="4CC9A379" w14:textId="77777777" w:rsidR="002C648C" w:rsidRPr="002C648C" w:rsidRDefault="002C648C" w:rsidP="002C648C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Calibri" w:hAnsi="Tw Cen MT" w:cs="Georgia"/>
        </w:rPr>
      </w:pPr>
      <w:r w:rsidRPr="002C648C">
        <w:rPr>
          <w:rFonts w:ascii="Tw Cen MT" w:eastAsia="Calibri" w:hAnsi="Tw Cen MT" w:cs="Georgia"/>
        </w:rPr>
        <w:t xml:space="preserve">4- Gestos </w:t>
      </w:r>
    </w:p>
    <w:p w14:paraId="6E913F15" w14:textId="77777777" w:rsidR="002C648C" w:rsidRPr="002C648C" w:rsidRDefault="002C648C" w:rsidP="002C648C">
      <w:pPr>
        <w:autoSpaceDE w:val="0"/>
        <w:autoSpaceDN w:val="0"/>
        <w:adjustRightInd w:val="0"/>
        <w:spacing w:after="0" w:line="312" w:lineRule="auto"/>
        <w:jc w:val="both"/>
        <w:rPr>
          <w:rFonts w:ascii="Tw Cen MT" w:eastAsia="Calibri" w:hAnsi="Tw Cen MT" w:cs="Georgia"/>
        </w:rPr>
      </w:pPr>
      <w:r w:rsidRPr="002C648C">
        <w:rPr>
          <w:rFonts w:ascii="Tw Cen MT" w:eastAsia="Calibri" w:hAnsi="Tw Cen MT" w:cs="Georgia"/>
        </w:rPr>
        <w:t>5- Posturas</w:t>
      </w:r>
    </w:p>
    <w:p w14:paraId="552DF892" w14:textId="77777777" w:rsidR="002C648C" w:rsidRPr="002C648C" w:rsidRDefault="002C648C" w:rsidP="002C648C">
      <w:pPr>
        <w:autoSpaceDE w:val="0"/>
        <w:autoSpaceDN w:val="0"/>
        <w:adjustRightInd w:val="0"/>
        <w:spacing w:after="0" w:line="312" w:lineRule="auto"/>
        <w:jc w:val="both"/>
        <w:rPr>
          <w:rFonts w:ascii="Tw Cen MT" w:eastAsia="Calibri" w:hAnsi="Tw Cen MT" w:cs="Georgia"/>
          <w:sz w:val="20"/>
          <w:szCs w:val="20"/>
        </w:rPr>
      </w:pPr>
    </w:p>
    <w:p w14:paraId="5FA5E143" w14:textId="77777777" w:rsidR="002C648C" w:rsidRPr="002C648C" w:rsidRDefault="002C648C" w:rsidP="002C648C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Calibri" w:hAnsi="Tw Cen MT" w:cs="LucidaSans-Demi"/>
        </w:rPr>
      </w:pPr>
      <w:r w:rsidRPr="002C648C">
        <w:rPr>
          <w:rFonts w:ascii="Tw Cen MT" w:eastAsia="Calibri" w:hAnsi="Tw Cen MT" w:cs="LucidaSans-Demi"/>
        </w:rPr>
        <w:t>Conhecimentos e capacidades</w:t>
      </w:r>
    </w:p>
    <w:p w14:paraId="79BFBA94" w14:textId="77777777" w:rsidR="002C648C" w:rsidRPr="002C648C" w:rsidRDefault="002C648C" w:rsidP="002C648C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w Cen MT" w:eastAsia="Calibri" w:hAnsi="Tw Cen MT" w:cs="Times New Roman"/>
          <w:szCs w:val="24"/>
          <w:lang w:eastAsia="pt-PT"/>
        </w:rPr>
      </w:pPr>
      <w:r w:rsidRPr="002C648C">
        <w:rPr>
          <w:rFonts w:ascii="Tw Cen MT" w:eastAsia="Calibri" w:hAnsi="Tw Cen MT" w:cs="Times New Roman"/>
          <w:szCs w:val="24"/>
          <w:lang w:eastAsia="pt-PT"/>
        </w:rPr>
        <w:t>Compreender a Dança enquanto forma de arte;</w:t>
      </w:r>
    </w:p>
    <w:p w14:paraId="4B65A78A" w14:textId="77777777" w:rsidR="002C648C" w:rsidRPr="002C648C" w:rsidRDefault="002C648C" w:rsidP="002C648C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w Cen MT" w:eastAsia="Calibri" w:hAnsi="Tw Cen MT" w:cs="Times New Roman"/>
          <w:szCs w:val="24"/>
          <w:lang w:eastAsia="pt-PT"/>
        </w:rPr>
      </w:pPr>
      <w:r w:rsidRPr="002C648C">
        <w:rPr>
          <w:rFonts w:ascii="Tw Cen MT" w:eastAsia="Calibri" w:hAnsi="Tw Cen MT" w:cs="Times New Roman"/>
          <w:szCs w:val="24"/>
          <w:lang w:eastAsia="pt-PT"/>
        </w:rPr>
        <w:t>Desenvolver experiências e capacidades nas áreas da interpretação (agir, dançar) e</w:t>
      </w:r>
    </w:p>
    <w:p w14:paraId="15D94901" w14:textId="77777777" w:rsidR="002C648C" w:rsidRPr="002C648C" w:rsidRDefault="002C648C" w:rsidP="002C648C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w Cen MT" w:eastAsia="Calibri" w:hAnsi="Tw Cen MT" w:cs="Times New Roman"/>
          <w:szCs w:val="24"/>
          <w:lang w:eastAsia="pt-PT"/>
        </w:rPr>
      </w:pPr>
      <w:r w:rsidRPr="002C648C">
        <w:rPr>
          <w:rFonts w:ascii="Tw Cen MT" w:eastAsia="Calibri" w:hAnsi="Tw Cen MT" w:cs="Times New Roman"/>
          <w:szCs w:val="24"/>
          <w:lang w:eastAsia="pt-PT"/>
        </w:rPr>
        <w:t>da composição (imaginar, coreografar);</w:t>
      </w:r>
    </w:p>
    <w:p w14:paraId="4BD2661B" w14:textId="77777777" w:rsidR="002C648C" w:rsidRPr="002C648C" w:rsidRDefault="002C648C" w:rsidP="002C648C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w Cen MT" w:eastAsia="Calibri" w:hAnsi="Tw Cen MT" w:cs="Times New Roman"/>
          <w:szCs w:val="24"/>
          <w:lang w:eastAsia="pt-PT"/>
        </w:rPr>
      </w:pPr>
      <w:r w:rsidRPr="002C648C">
        <w:rPr>
          <w:rFonts w:ascii="Tw Cen MT" w:eastAsia="Calibri" w:hAnsi="Tw Cen MT" w:cs="Times New Roman"/>
          <w:szCs w:val="24"/>
          <w:lang w:eastAsia="pt-PT"/>
        </w:rPr>
        <w:t>Desenvolver capacidades de análise e apreciação da Dança através da observação</w:t>
      </w:r>
    </w:p>
    <w:p w14:paraId="61A4033B" w14:textId="77777777" w:rsidR="002C648C" w:rsidRPr="002C648C" w:rsidRDefault="002C648C" w:rsidP="002C648C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w Cen MT" w:eastAsia="Calibri" w:hAnsi="Tw Cen MT" w:cs="LucidaSans-Demi"/>
        </w:rPr>
      </w:pPr>
      <w:r w:rsidRPr="002C648C">
        <w:rPr>
          <w:rFonts w:ascii="Tw Cen MT" w:eastAsia="Calibri" w:hAnsi="Tw Cen MT" w:cs="Times New Roman"/>
          <w:szCs w:val="24"/>
          <w:lang w:eastAsia="pt-PT"/>
        </w:rPr>
        <w:t>e discussão de materiais coreográficos.</w:t>
      </w:r>
    </w:p>
    <w:p w14:paraId="6C1CDE13" w14:textId="77777777" w:rsidR="002C648C" w:rsidRPr="002C648C" w:rsidRDefault="002C648C" w:rsidP="002C648C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Calibri" w:hAnsi="Tw Cen MT" w:cs="LucidaSans-Demi"/>
        </w:rPr>
      </w:pPr>
    </w:p>
    <w:p w14:paraId="2A807178" w14:textId="77777777" w:rsidR="002C648C" w:rsidRPr="002C648C" w:rsidRDefault="002C648C" w:rsidP="002C648C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Calibri" w:hAnsi="Tw Cen MT" w:cs="LucidaSans-Demi"/>
          <w:b/>
          <w:bCs/>
          <w:sz w:val="24"/>
          <w:szCs w:val="24"/>
        </w:rPr>
      </w:pPr>
      <w:r w:rsidRPr="002C648C">
        <w:rPr>
          <w:rFonts w:ascii="Tw Cen MT" w:eastAsia="Calibri" w:hAnsi="Tw Cen MT" w:cs="LucidaSans-Demi"/>
          <w:b/>
          <w:bCs/>
          <w:sz w:val="24"/>
          <w:szCs w:val="24"/>
        </w:rPr>
        <w:t>Características e estrutura</w:t>
      </w:r>
    </w:p>
    <w:p w14:paraId="1C8DD818" w14:textId="19445652" w:rsidR="002C648C" w:rsidRPr="002C648C" w:rsidRDefault="002C648C" w:rsidP="002C648C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w Cen MT" w:eastAsia="Calibri" w:hAnsi="Tw Cen MT" w:cs="Georgia"/>
        </w:rPr>
      </w:pPr>
      <w:r w:rsidRPr="002C648C">
        <w:rPr>
          <w:rFonts w:ascii="Tw Cen MT" w:eastAsia="Calibri" w:hAnsi="Tw Cen MT" w:cs="Georgia"/>
        </w:rPr>
        <w:t>A prova encontra-se dividida em duas situações analíticas</w:t>
      </w:r>
      <w:r w:rsidR="00A0632A">
        <w:rPr>
          <w:rFonts w:ascii="Tw Cen MT" w:eastAsia="Calibri" w:hAnsi="Tw Cen MT" w:cs="Georgia"/>
        </w:rPr>
        <w:t>;</w:t>
      </w:r>
    </w:p>
    <w:p w14:paraId="08A7DFD9" w14:textId="1CC4928B" w:rsidR="002C648C" w:rsidRPr="002C648C" w:rsidRDefault="002C648C" w:rsidP="002C648C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w Cen MT" w:eastAsia="Calibri" w:hAnsi="Tw Cen MT" w:cs="Georgia"/>
        </w:rPr>
      </w:pPr>
      <w:r w:rsidRPr="002C648C">
        <w:rPr>
          <w:rFonts w:ascii="Tw Cen MT" w:eastAsia="Calibri" w:hAnsi="Tw Cen MT" w:cs="Georgia"/>
        </w:rPr>
        <w:t>A prova é cotada para 100 pontos</w:t>
      </w:r>
      <w:r w:rsidR="00A0632A">
        <w:rPr>
          <w:rFonts w:ascii="Tw Cen MT" w:eastAsia="Calibri" w:hAnsi="Tw Cen MT" w:cs="Georgia"/>
        </w:rPr>
        <w:t>;</w:t>
      </w:r>
    </w:p>
    <w:p w14:paraId="2B43341E" w14:textId="77777777" w:rsidR="002C648C" w:rsidRPr="002C648C" w:rsidRDefault="002C648C" w:rsidP="002C648C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w Cen MT" w:eastAsia="Calibri" w:hAnsi="Tw Cen MT" w:cs="Georgia"/>
        </w:rPr>
      </w:pPr>
      <w:r w:rsidRPr="002C648C">
        <w:rPr>
          <w:rFonts w:ascii="Tw Cen MT" w:eastAsia="Calibri" w:hAnsi="Tw Cen MT" w:cs="Georgia"/>
        </w:rPr>
        <w:t>A valorização relativa dos conteúdos apresenta-se no Quadro 1.</w:t>
      </w:r>
    </w:p>
    <w:p w14:paraId="4C3323C9" w14:textId="77777777" w:rsidR="002C648C" w:rsidRPr="002C648C" w:rsidRDefault="002C648C" w:rsidP="002C648C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Calibri" w:hAnsi="Tw Cen MT" w:cs="LucidaSans-Demi"/>
          <w:b/>
          <w:szCs w:val="20"/>
          <w:u w:val="single"/>
        </w:rPr>
      </w:pPr>
    </w:p>
    <w:p w14:paraId="60F0BB65" w14:textId="77777777" w:rsidR="002C648C" w:rsidRPr="002C648C" w:rsidRDefault="002C648C" w:rsidP="002C648C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Calibri" w:hAnsi="Tw Cen MT" w:cs="LucidaSans-Demi"/>
          <w:b/>
          <w:szCs w:val="20"/>
        </w:rPr>
      </w:pPr>
      <w:r w:rsidRPr="002C648C">
        <w:rPr>
          <w:rFonts w:ascii="Tw Cen MT" w:eastAsia="Calibri" w:hAnsi="Tw Cen MT" w:cs="LucidaSans-Demi"/>
          <w:b/>
          <w:szCs w:val="20"/>
          <w:u w:val="single"/>
        </w:rPr>
        <w:t>Quadro 1</w:t>
      </w:r>
      <w:r w:rsidRPr="002C648C">
        <w:rPr>
          <w:rFonts w:ascii="Tw Cen MT" w:eastAsia="Calibri" w:hAnsi="Tw Cen MT" w:cs="LucidaSans-Demi"/>
          <w:b/>
          <w:szCs w:val="20"/>
        </w:rPr>
        <w:t xml:space="preserve"> – Valorização dos temas na prova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385"/>
        <w:gridCol w:w="2427"/>
        <w:gridCol w:w="2268"/>
      </w:tblGrid>
      <w:tr w:rsidR="002C648C" w:rsidRPr="002C648C" w14:paraId="65E3A70F" w14:textId="77777777" w:rsidTr="008920FA">
        <w:tc>
          <w:tcPr>
            <w:tcW w:w="2518" w:type="dxa"/>
            <w:shd w:val="clear" w:color="auto" w:fill="FBD4B4"/>
            <w:vAlign w:val="center"/>
          </w:tcPr>
          <w:tbl>
            <w:tblPr>
              <w:tblW w:w="241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10"/>
            </w:tblGrid>
            <w:tr w:rsidR="002C648C" w:rsidRPr="002C648C" w14:paraId="0280CA21" w14:textId="77777777" w:rsidTr="008920FA">
              <w:trPr>
                <w:trHeight w:val="413"/>
              </w:trPr>
              <w:tc>
                <w:tcPr>
                  <w:tcW w:w="2410" w:type="dxa"/>
                </w:tcPr>
                <w:p w14:paraId="0E5208AE" w14:textId="77777777" w:rsidR="002C648C" w:rsidRPr="002C648C" w:rsidRDefault="002C648C" w:rsidP="002C64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w Cen MT" w:eastAsia="Calibri" w:hAnsi="Tw Cen MT" w:cs="Calibri"/>
                      <w:b/>
                      <w:bCs/>
                      <w:color w:val="000000"/>
                      <w:szCs w:val="20"/>
                      <w:lang w:eastAsia="pt-PT"/>
                    </w:rPr>
                  </w:pPr>
                  <w:r w:rsidRPr="002C648C">
                    <w:rPr>
                      <w:rFonts w:ascii="Tw Cen MT" w:eastAsia="Calibri" w:hAnsi="Tw Cen MT" w:cs="Calibri"/>
                      <w:b/>
                      <w:bCs/>
                      <w:color w:val="000000"/>
                      <w:szCs w:val="20"/>
                      <w:lang w:eastAsia="pt-PT"/>
                    </w:rPr>
                    <w:t>CONTEÚDOS</w:t>
                  </w:r>
                </w:p>
                <w:p w14:paraId="7C23BFC4" w14:textId="77777777" w:rsidR="002C648C" w:rsidRPr="002C648C" w:rsidRDefault="002C648C" w:rsidP="002C64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w Cen MT" w:eastAsia="Calibri" w:hAnsi="Tw Cen MT" w:cs="Calibri"/>
                      <w:color w:val="000000"/>
                      <w:szCs w:val="20"/>
                      <w:lang w:eastAsia="pt-PT"/>
                    </w:rPr>
                  </w:pPr>
                  <w:r w:rsidRPr="002C648C">
                    <w:rPr>
                      <w:rFonts w:ascii="Tw Cen MT" w:eastAsia="Calibri" w:hAnsi="Tw Cen MT" w:cs="Calibri"/>
                      <w:b/>
                      <w:bCs/>
                      <w:color w:val="000000"/>
                      <w:szCs w:val="20"/>
                      <w:lang w:eastAsia="pt-PT"/>
                    </w:rPr>
                    <w:t xml:space="preserve"> TEMA</w:t>
                  </w:r>
                </w:p>
              </w:tc>
            </w:tr>
          </w:tbl>
          <w:p w14:paraId="21D6F449" w14:textId="77777777" w:rsidR="002C648C" w:rsidRPr="002C648C" w:rsidRDefault="002C648C" w:rsidP="002C648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w Cen MT" w:eastAsia="Calibri" w:hAnsi="Tw Cen MT" w:cs="LucidaSans-Demi"/>
                <w:b/>
                <w:szCs w:val="20"/>
              </w:rPr>
            </w:pPr>
          </w:p>
        </w:tc>
        <w:tc>
          <w:tcPr>
            <w:tcW w:w="3385" w:type="dxa"/>
            <w:shd w:val="clear" w:color="auto" w:fill="FBD4B4"/>
            <w:vAlign w:val="center"/>
          </w:tcPr>
          <w:p w14:paraId="4E665303" w14:textId="77777777" w:rsidR="002C648C" w:rsidRPr="002C648C" w:rsidRDefault="002C648C" w:rsidP="002C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eastAsia="Calibri" w:hAnsi="Tw Cen MT" w:cs="Calibri"/>
                <w:b/>
                <w:bCs/>
                <w:color w:val="000000"/>
                <w:szCs w:val="20"/>
                <w:lang w:eastAsia="pt-PT"/>
              </w:rPr>
            </w:pPr>
            <w:r w:rsidRPr="002C648C">
              <w:rPr>
                <w:rFonts w:ascii="Tw Cen MT" w:eastAsia="Calibri" w:hAnsi="Tw Cen MT" w:cs="Calibri"/>
                <w:b/>
                <w:bCs/>
                <w:color w:val="000000"/>
                <w:szCs w:val="20"/>
                <w:lang w:eastAsia="pt-PT"/>
              </w:rPr>
              <w:t>COMPETÊNCIAS ESPECÍFICAS</w:t>
            </w:r>
          </w:p>
        </w:tc>
        <w:tc>
          <w:tcPr>
            <w:tcW w:w="2427" w:type="dxa"/>
            <w:shd w:val="clear" w:color="auto" w:fill="FBD4B4"/>
            <w:vAlign w:val="center"/>
          </w:tcPr>
          <w:tbl>
            <w:tblPr>
              <w:tblW w:w="209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97"/>
            </w:tblGrid>
            <w:tr w:rsidR="002C648C" w:rsidRPr="002C648C" w14:paraId="6F6C9D4F" w14:textId="77777777" w:rsidTr="008920FA">
              <w:trPr>
                <w:trHeight w:val="120"/>
              </w:trPr>
              <w:tc>
                <w:tcPr>
                  <w:tcW w:w="2097" w:type="dxa"/>
                </w:tcPr>
                <w:p w14:paraId="468B774D" w14:textId="77777777" w:rsidR="002C648C" w:rsidRPr="002C648C" w:rsidRDefault="002C648C" w:rsidP="002C64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w Cen MT" w:eastAsia="Calibri" w:hAnsi="Tw Cen MT" w:cs="Calibri"/>
                      <w:color w:val="000000"/>
                      <w:szCs w:val="23"/>
                      <w:lang w:eastAsia="pt-PT"/>
                    </w:rPr>
                  </w:pPr>
                  <w:r w:rsidRPr="002C648C">
                    <w:rPr>
                      <w:rFonts w:ascii="Tw Cen MT" w:eastAsia="Calibri" w:hAnsi="Tw Cen MT" w:cs="Calibri"/>
                      <w:b/>
                      <w:bCs/>
                      <w:color w:val="000000"/>
                      <w:szCs w:val="23"/>
                      <w:lang w:eastAsia="pt-PT"/>
                    </w:rPr>
                    <w:t>Critérios de Correção</w:t>
                  </w:r>
                </w:p>
              </w:tc>
            </w:tr>
          </w:tbl>
          <w:p w14:paraId="34DBE5D2" w14:textId="77777777" w:rsidR="002C648C" w:rsidRPr="002C648C" w:rsidRDefault="002C648C" w:rsidP="002C648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w Cen MT" w:eastAsia="Calibri" w:hAnsi="Tw Cen MT" w:cs="LucidaSans-Demi"/>
                <w:b/>
                <w:szCs w:val="20"/>
              </w:rPr>
            </w:pPr>
          </w:p>
        </w:tc>
        <w:tc>
          <w:tcPr>
            <w:tcW w:w="2268" w:type="dxa"/>
            <w:shd w:val="clear" w:color="auto" w:fill="FBD4B4"/>
            <w:vAlign w:val="center"/>
          </w:tcPr>
          <w:p w14:paraId="730C8885" w14:textId="77777777" w:rsidR="002C648C" w:rsidRPr="002C648C" w:rsidRDefault="002C648C" w:rsidP="002C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eastAsia="Calibri" w:hAnsi="Tw Cen MT" w:cs="Calibri"/>
                <w:b/>
                <w:bCs/>
                <w:color w:val="000000"/>
                <w:szCs w:val="23"/>
                <w:lang w:eastAsia="pt-PT"/>
              </w:rPr>
            </w:pPr>
            <w:r w:rsidRPr="002C648C">
              <w:rPr>
                <w:rFonts w:ascii="Tw Cen MT" w:eastAsia="Calibri" w:hAnsi="Tw Cen MT" w:cs="Calibri"/>
                <w:b/>
                <w:bCs/>
                <w:color w:val="000000"/>
                <w:szCs w:val="23"/>
                <w:lang w:eastAsia="pt-PT"/>
              </w:rPr>
              <w:t>COTAÇÃO</w:t>
            </w:r>
          </w:p>
          <w:p w14:paraId="42DE5159" w14:textId="77777777" w:rsidR="002C648C" w:rsidRPr="002C648C" w:rsidRDefault="002C648C" w:rsidP="002C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eastAsia="Calibri" w:hAnsi="Tw Cen MT" w:cs="LucidaSans-Demi"/>
                <w:b/>
                <w:szCs w:val="20"/>
              </w:rPr>
            </w:pPr>
            <w:r w:rsidRPr="002C648C">
              <w:rPr>
                <w:rFonts w:ascii="Tw Cen MT" w:eastAsia="Calibri" w:hAnsi="Tw Cen MT" w:cs="Calibri"/>
                <w:b/>
                <w:bCs/>
                <w:color w:val="000000"/>
                <w:szCs w:val="23"/>
                <w:lang w:eastAsia="pt-PT"/>
              </w:rPr>
              <w:t>(em pontos)</w:t>
            </w:r>
          </w:p>
        </w:tc>
      </w:tr>
      <w:tr w:rsidR="002C648C" w:rsidRPr="002C648C" w14:paraId="051FFD94" w14:textId="77777777" w:rsidTr="008920FA">
        <w:tc>
          <w:tcPr>
            <w:tcW w:w="2518" w:type="dxa"/>
            <w:shd w:val="clear" w:color="auto" w:fill="FBD4B4"/>
            <w:vAlign w:val="center"/>
          </w:tcPr>
          <w:p w14:paraId="698CE195" w14:textId="77777777" w:rsidR="002C648C" w:rsidRPr="002C648C" w:rsidRDefault="002C648C" w:rsidP="002C6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eastAsia="Calibri" w:hAnsi="Tw Cen MT" w:cs="Calibri"/>
                <w:color w:val="000000"/>
                <w:szCs w:val="24"/>
                <w:lang w:eastAsia="pt-PT"/>
              </w:rPr>
            </w:pPr>
            <w:r w:rsidRPr="002C648C">
              <w:rPr>
                <w:rFonts w:ascii="Tw Cen MT" w:eastAsia="Calibri" w:hAnsi="Tw Cen MT" w:cs="Calibri"/>
                <w:color w:val="000000"/>
                <w:szCs w:val="24"/>
                <w:lang w:eastAsia="pt-PT"/>
              </w:rPr>
              <w:t>GRUPO I</w:t>
            </w:r>
          </w:p>
          <w:p w14:paraId="5CB709FD" w14:textId="77777777" w:rsidR="002C648C" w:rsidRPr="002C648C" w:rsidRDefault="002C648C" w:rsidP="002C6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eastAsia="Calibri" w:hAnsi="Tw Cen MT" w:cs="Calibri"/>
                <w:b/>
                <w:bCs/>
                <w:color w:val="000000"/>
                <w:szCs w:val="23"/>
                <w:lang w:eastAsia="pt-PT"/>
              </w:rPr>
            </w:pPr>
          </w:p>
          <w:p w14:paraId="75070839" w14:textId="77777777" w:rsidR="002C648C" w:rsidRPr="002C648C" w:rsidRDefault="002C648C" w:rsidP="002C6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eastAsia="Calibri" w:hAnsi="Tw Cen MT" w:cs="Calibri"/>
                <w:b/>
                <w:bCs/>
                <w:color w:val="000000"/>
                <w:szCs w:val="23"/>
                <w:lang w:eastAsia="pt-PT"/>
              </w:rPr>
            </w:pPr>
            <w:r w:rsidRPr="002C648C">
              <w:rPr>
                <w:rFonts w:ascii="Tw Cen MT" w:eastAsia="Calibri" w:hAnsi="Tw Cen MT" w:cs="Calibri"/>
                <w:b/>
                <w:bCs/>
                <w:color w:val="000000"/>
                <w:szCs w:val="23"/>
                <w:lang w:eastAsia="pt-PT"/>
              </w:rPr>
              <w:t xml:space="preserve">Danças Sociais </w:t>
            </w:r>
          </w:p>
          <w:p w14:paraId="29D36054" w14:textId="77777777" w:rsidR="002C648C" w:rsidRPr="002C648C" w:rsidRDefault="002C648C" w:rsidP="002C6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eastAsia="Calibri" w:hAnsi="Tw Cen MT" w:cs="Calibri"/>
                <w:b/>
                <w:bCs/>
                <w:color w:val="000000"/>
                <w:szCs w:val="23"/>
                <w:lang w:eastAsia="pt-PT"/>
              </w:rPr>
            </w:pPr>
            <w:r w:rsidRPr="002C648C">
              <w:rPr>
                <w:rFonts w:ascii="Tw Cen MT" w:eastAsia="Calibri" w:hAnsi="Tw Cen MT" w:cs="Calibri"/>
                <w:b/>
                <w:bCs/>
                <w:color w:val="000000"/>
                <w:szCs w:val="23"/>
                <w:lang w:eastAsia="pt-PT"/>
              </w:rPr>
              <w:t>Latino-Americanas:</w:t>
            </w:r>
          </w:p>
          <w:p w14:paraId="2D234677" w14:textId="77777777" w:rsidR="002C648C" w:rsidRPr="002C648C" w:rsidRDefault="002C648C" w:rsidP="002C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eastAsia="Calibri" w:hAnsi="Tw Cen MT" w:cs="Calibri"/>
                <w:b/>
                <w:bCs/>
                <w:color w:val="000000"/>
                <w:szCs w:val="23"/>
                <w:lang w:eastAsia="pt-PT"/>
              </w:rPr>
            </w:pPr>
            <w:r w:rsidRPr="002C648C">
              <w:rPr>
                <w:rFonts w:ascii="Tw Cen MT" w:eastAsia="Calibri" w:hAnsi="Tw Cen MT" w:cs="Calibri"/>
                <w:b/>
                <w:bCs/>
                <w:color w:val="000000"/>
                <w:szCs w:val="23"/>
                <w:lang w:eastAsia="pt-PT"/>
              </w:rPr>
              <w:t>Salsa</w:t>
            </w:r>
          </w:p>
          <w:p w14:paraId="3D5315CD" w14:textId="77777777" w:rsidR="002C648C" w:rsidRPr="002C648C" w:rsidRDefault="002C648C" w:rsidP="002C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eastAsia="Calibri" w:hAnsi="Tw Cen MT" w:cs="Calibri"/>
                <w:b/>
                <w:bCs/>
                <w:color w:val="000000"/>
                <w:szCs w:val="23"/>
                <w:lang w:eastAsia="pt-PT"/>
              </w:rPr>
            </w:pPr>
            <w:r w:rsidRPr="002C648C">
              <w:rPr>
                <w:rFonts w:ascii="Tw Cen MT" w:eastAsia="Calibri" w:hAnsi="Tw Cen MT" w:cs="Calibri"/>
                <w:b/>
                <w:bCs/>
                <w:color w:val="000000"/>
                <w:szCs w:val="23"/>
                <w:lang w:eastAsia="pt-PT"/>
              </w:rPr>
              <w:t xml:space="preserve">Tango </w:t>
            </w:r>
          </w:p>
        </w:tc>
        <w:tc>
          <w:tcPr>
            <w:tcW w:w="3385" w:type="dxa"/>
            <w:shd w:val="clear" w:color="auto" w:fill="FBD4B4"/>
          </w:tcPr>
          <w:p w14:paraId="377839C2" w14:textId="77777777" w:rsidR="002C648C" w:rsidRPr="002C648C" w:rsidRDefault="002C648C" w:rsidP="002C6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eastAsia="Calibri" w:hAnsi="Tw Cen MT" w:cs="Calibri"/>
                <w:b/>
                <w:bCs/>
                <w:color w:val="000000"/>
                <w:szCs w:val="20"/>
                <w:lang w:eastAsia="pt-PT"/>
              </w:rPr>
            </w:pPr>
          </w:p>
          <w:p w14:paraId="1A4C8A9D" w14:textId="77777777" w:rsidR="002C648C" w:rsidRPr="002C648C" w:rsidRDefault="002C648C" w:rsidP="002C6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eastAsia="Calibri" w:hAnsi="Tw Cen MT" w:cs="Calibri"/>
                <w:b/>
                <w:bCs/>
                <w:color w:val="000000"/>
                <w:szCs w:val="20"/>
                <w:lang w:eastAsia="pt-PT"/>
              </w:rPr>
            </w:pPr>
            <w:r w:rsidRPr="002C648C">
              <w:rPr>
                <w:rFonts w:ascii="Tw Cen MT" w:eastAsia="Calibri" w:hAnsi="Tw Cen MT" w:cs="Calibri"/>
                <w:b/>
                <w:bCs/>
                <w:color w:val="000000"/>
                <w:szCs w:val="20"/>
                <w:lang w:eastAsia="pt-PT"/>
              </w:rPr>
              <w:t>Apresentar uma pequena coreografia individual, sem suporte musical, de 4 elementos, integrando o passo básico de uma das duas opções de estilo (Salsa ou Tango) como elemento de referência, respeitando os critérios de apreciação definidos.</w:t>
            </w:r>
          </w:p>
        </w:tc>
        <w:tc>
          <w:tcPr>
            <w:tcW w:w="2427" w:type="dxa"/>
            <w:shd w:val="clear" w:color="auto" w:fill="FBD4B4"/>
          </w:tcPr>
          <w:p w14:paraId="056E794A" w14:textId="77777777" w:rsidR="002C648C" w:rsidRPr="002C648C" w:rsidRDefault="002C648C" w:rsidP="002C6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eastAsia="Calibri" w:hAnsi="Tw Cen MT" w:cs="Calibri"/>
                <w:b/>
                <w:bCs/>
                <w:color w:val="000000"/>
                <w:szCs w:val="20"/>
                <w:lang w:eastAsia="pt-PT"/>
              </w:rPr>
            </w:pPr>
            <w:r w:rsidRPr="002C648C">
              <w:rPr>
                <w:rFonts w:ascii="Tw Cen MT" w:eastAsia="Calibri" w:hAnsi="Tw Cen MT" w:cs="Calibri"/>
                <w:b/>
                <w:bCs/>
                <w:color w:val="000000"/>
                <w:szCs w:val="20"/>
                <w:lang w:eastAsia="pt-PT"/>
              </w:rPr>
              <w:t xml:space="preserve">Capacidade de comunicação expressiva – 10 pontos </w:t>
            </w:r>
          </w:p>
          <w:p w14:paraId="7A2FAD99" w14:textId="77777777" w:rsidR="002C648C" w:rsidRPr="002C648C" w:rsidRDefault="002C648C" w:rsidP="002C6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eastAsia="Calibri" w:hAnsi="Tw Cen MT" w:cs="Calibri"/>
                <w:b/>
                <w:bCs/>
                <w:color w:val="000000"/>
                <w:szCs w:val="20"/>
                <w:lang w:eastAsia="pt-PT"/>
              </w:rPr>
            </w:pPr>
          </w:p>
          <w:p w14:paraId="1223BCBF" w14:textId="77777777" w:rsidR="002C648C" w:rsidRPr="002C648C" w:rsidRDefault="002C648C" w:rsidP="002C6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eastAsia="Calibri" w:hAnsi="Tw Cen MT" w:cs="Calibri"/>
                <w:b/>
                <w:bCs/>
                <w:color w:val="000000"/>
                <w:szCs w:val="20"/>
                <w:lang w:eastAsia="pt-PT"/>
              </w:rPr>
            </w:pPr>
            <w:r w:rsidRPr="002C648C">
              <w:rPr>
                <w:rFonts w:ascii="Tw Cen MT" w:eastAsia="Calibri" w:hAnsi="Tw Cen MT" w:cs="Calibri"/>
                <w:b/>
                <w:bCs/>
                <w:color w:val="000000"/>
                <w:szCs w:val="20"/>
                <w:lang w:eastAsia="pt-PT"/>
              </w:rPr>
              <w:t xml:space="preserve">Harmonia dos elementos </w:t>
            </w:r>
            <w:proofErr w:type="gramStart"/>
            <w:r w:rsidRPr="002C648C">
              <w:rPr>
                <w:rFonts w:ascii="Tw Cen MT" w:eastAsia="Calibri" w:hAnsi="Tw Cen MT" w:cs="Calibri"/>
                <w:b/>
                <w:bCs/>
                <w:color w:val="000000"/>
                <w:szCs w:val="20"/>
                <w:lang w:eastAsia="pt-PT"/>
              </w:rPr>
              <w:t>–  10</w:t>
            </w:r>
            <w:proofErr w:type="gramEnd"/>
            <w:r w:rsidRPr="002C648C">
              <w:rPr>
                <w:rFonts w:ascii="Tw Cen MT" w:eastAsia="Calibri" w:hAnsi="Tw Cen MT" w:cs="Calibri"/>
                <w:b/>
                <w:bCs/>
                <w:color w:val="000000"/>
                <w:szCs w:val="20"/>
                <w:lang w:eastAsia="pt-PT"/>
              </w:rPr>
              <w:t xml:space="preserve"> pontos </w:t>
            </w:r>
          </w:p>
          <w:p w14:paraId="000CB01A" w14:textId="77777777" w:rsidR="002C648C" w:rsidRPr="002C648C" w:rsidRDefault="002C648C" w:rsidP="002C6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eastAsia="Calibri" w:hAnsi="Tw Cen MT" w:cs="Calibri"/>
                <w:b/>
                <w:bCs/>
                <w:color w:val="000000"/>
                <w:szCs w:val="20"/>
                <w:lang w:eastAsia="pt-PT"/>
              </w:rPr>
            </w:pPr>
          </w:p>
          <w:p w14:paraId="01CC7837" w14:textId="77777777" w:rsidR="002C648C" w:rsidRPr="002C648C" w:rsidRDefault="002C648C" w:rsidP="002C6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eastAsia="Calibri" w:hAnsi="Tw Cen MT" w:cs="Calibri"/>
                <w:b/>
                <w:bCs/>
                <w:color w:val="000000"/>
                <w:szCs w:val="20"/>
                <w:lang w:eastAsia="pt-PT"/>
              </w:rPr>
            </w:pPr>
            <w:r w:rsidRPr="002C648C">
              <w:rPr>
                <w:rFonts w:ascii="Tw Cen MT" w:eastAsia="Calibri" w:hAnsi="Tw Cen MT" w:cs="Calibri"/>
                <w:b/>
                <w:bCs/>
                <w:color w:val="000000"/>
                <w:szCs w:val="20"/>
                <w:lang w:eastAsia="pt-PT"/>
              </w:rPr>
              <w:t>Execução do elemento de referência – 20 pontos</w:t>
            </w:r>
          </w:p>
        </w:tc>
        <w:tc>
          <w:tcPr>
            <w:tcW w:w="2268" w:type="dxa"/>
            <w:shd w:val="clear" w:color="auto" w:fill="FBD4B4"/>
          </w:tcPr>
          <w:p w14:paraId="1C2C9440" w14:textId="77777777" w:rsidR="002C648C" w:rsidRPr="002C648C" w:rsidRDefault="002C648C" w:rsidP="002C648C">
            <w:pPr>
              <w:autoSpaceDE w:val="0"/>
              <w:autoSpaceDN w:val="0"/>
              <w:adjustRightInd w:val="0"/>
              <w:spacing w:before="60" w:after="0" w:line="288" w:lineRule="auto"/>
              <w:jc w:val="center"/>
              <w:rPr>
                <w:rFonts w:ascii="Tw Cen MT" w:eastAsia="Calibri" w:hAnsi="Tw Cen MT" w:cs="LucidaSans-Demi"/>
                <w:szCs w:val="20"/>
              </w:rPr>
            </w:pPr>
          </w:p>
          <w:p w14:paraId="75401A35" w14:textId="77777777" w:rsidR="002C648C" w:rsidRPr="002C648C" w:rsidRDefault="002C648C" w:rsidP="002C648C">
            <w:pPr>
              <w:autoSpaceDE w:val="0"/>
              <w:autoSpaceDN w:val="0"/>
              <w:adjustRightInd w:val="0"/>
              <w:spacing w:before="60" w:after="0" w:line="288" w:lineRule="auto"/>
              <w:jc w:val="center"/>
              <w:rPr>
                <w:rFonts w:ascii="Tw Cen MT" w:eastAsia="Calibri" w:hAnsi="Tw Cen MT" w:cs="LucidaSans-Demi"/>
                <w:szCs w:val="20"/>
              </w:rPr>
            </w:pPr>
          </w:p>
          <w:p w14:paraId="373A4B68" w14:textId="77777777" w:rsidR="002C648C" w:rsidRPr="002C648C" w:rsidRDefault="002C648C" w:rsidP="002C648C">
            <w:pPr>
              <w:autoSpaceDE w:val="0"/>
              <w:autoSpaceDN w:val="0"/>
              <w:adjustRightInd w:val="0"/>
              <w:spacing w:before="60" w:after="0" w:line="288" w:lineRule="auto"/>
              <w:jc w:val="center"/>
              <w:rPr>
                <w:rFonts w:ascii="Tw Cen MT" w:eastAsia="Calibri" w:hAnsi="Tw Cen MT" w:cs="LucidaSans-Demi"/>
                <w:szCs w:val="20"/>
              </w:rPr>
            </w:pPr>
          </w:p>
          <w:p w14:paraId="526B9AD7" w14:textId="77777777" w:rsidR="002C648C" w:rsidRPr="002C648C" w:rsidRDefault="002C648C" w:rsidP="002C648C">
            <w:pPr>
              <w:autoSpaceDE w:val="0"/>
              <w:autoSpaceDN w:val="0"/>
              <w:adjustRightInd w:val="0"/>
              <w:spacing w:before="60" w:after="0" w:line="288" w:lineRule="auto"/>
              <w:jc w:val="center"/>
              <w:rPr>
                <w:rFonts w:ascii="Tw Cen MT" w:eastAsia="Calibri" w:hAnsi="Tw Cen MT" w:cs="LucidaSans-Demi"/>
                <w:szCs w:val="20"/>
              </w:rPr>
            </w:pPr>
            <w:r w:rsidRPr="002C648C">
              <w:rPr>
                <w:rFonts w:ascii="Tw Cen MT" w:eastAsia="Calibri" w:hAnsi="Tw Cen MT" w:cs="LucidaSans-Demi"/>
                <w:szCs w:val="20"/>
              </w:rPr>
              <w:t>40 pontos</w:t>
            </w:r>
          </w:p>
        </w:tc>
      </w:tr>
      <w:tr w:rsidR="002C648C" w:rsidRPr="002C648C" w14:paraId="47E5F29D" w14:textId="77777777" w:rsidTr="008920FA">
        <w:tc>
          <w:tcPr>
            <w:tcW w:w="2518" w:type="dxa"/>
            <w:shd w:val="clear" w:color="auto" w:fill="auto"/>
            <w:vAlign w:val="center"/>
          </w:tcPr>
          <w:p w14:paraId="374FD794" w14:textId="77777777" w:rsidR="002C648C" w:rsidRPr="002C648C" w:rsidRDefault="002C648C" w:rsidP="002C648C">
            <w:pPr>
              <w:rPr>
                <w:rFonts w:ascii="Tw Cen MT" w:eastAsia="Calibri" w:hAnsi="Tw Cen MT" w:cs="Arial"/>
              </w:rPr>
            </w:pPr>
            <w:r w:rsidRPr="002C648C">
              <w:rPr>
                <w:rFonts w:ascii="Tw Cen MT" w:eastAsia="Calibri" w:hAnsi="Tw Cen MT" w:cs="Arial"/>
              </w:rPr>
              <w:t>GRUPO II</w:t>
            </w:r>
          </w:p>
          <w:tbl>
            <w:tblPr>
              <w:tblW w:w="241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10"/>
            </w:tblGrid>
            <w:tr w:rsidR="002C648C" w:rsidRPr="002C648C" w14:paraId="7301BE17" w14:textId="77777777" w:rsidTr="008920FA">
              <w:trPr>
                <w:trHeight w:val="266"/>
              </w:trPr>
              <w:tc>
                <w:tcPr>
                  <w:tcW w:w="2410" w:type="dxa"/>
                </w:tcPr>
                <w:p w14:paraId="0D0E272E" w14:textId="77777777" w:rsidR="002C648C" w:rsidRPr="002C648C" w:rsidRDefault="002C648C" w:rsidP="002C6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w Cen MT" w:eastAsia="Calibri" w:hAnsi="Tw Cen MT" w:cs="Calibri"/>
                      <w:color w:val="000000"/>
                      <w:szCs w:val="23"/>
                      <w:lang w:eastAsia="pt-PT"/>
                    </w:rPr>
                  </w:pPr>
                  <w:r w:rsidRPr="002C648C">
                    <w:rPr>
                      <w:rFonts w:ascii="Tw Cen MT" w:eastAsia="Calibri" w:hAnsi="Tw Cen MT" w:cs="Calibri"/>
                      <w:b/>
                      <w:bCs/>
                      <w:color w:val="000000"/>
                      <w:szCs w:val="23"/>
                      <w:lang w:eastAsia="pt-PT"/>
                    </w:rPr>
                    <w:t>Coreografia de tema livre</w:t>
                  </w:r>
                  <w:r w:rsidRPr="002C648C">
                    <w:rPr>
                      <w:rFonts w:ascii="Tw Cen MT" w:eastAsia="Calibri" w:hAnsi="Tw Cen MT" w:cs="Calibri"/>
                      <w:b/>
                      <w:bCs/>
                      <w:color w:val="000000"/>
                      <w:szCs w:val="18"/>
                      <w:lang w:eastAsia="pt-PT"/>
                    </w:rPr>
                    <w:t xml:space="preserve"> (2 a 4 min)</w:t>
                  </w:r>
                </w:p>
              </w:tc>
            </w:tr>
          </w:tbl>
          <w:p w14:paraId="24E662E8" w14:textId="77777777" w:rsidR="002C648C" w:rsidRPr="002C648C" w:rsidRDefault="002C648C" w:rsidP="002C648C">
            <w:pPr>
              <w:spacing w:before="60" w:after="0" w:line="288" w:lineRule="auto"/>
              <w:jc w:val="center"/>
              <w:rPr>
                <w:rFonts w:ascii="Tw Cen MT" w:eastAsia="Calibri" w:hAnsi="Tw Cen MT" w:cs="Times New Roman"/>
                <w:caps/>
                <w:szCs w:val="20"/>
              </w:rPr>
            </w:pPr>
          </w:p>
        </w:tc>
        <w:tc>
          <w:tcPr>
            <w:tcW w:w="3385" w:type="dxa"/>
          </w:tcPr>
          <w:p w14:paraId="356D1D26" w14:textId="77777777" w:rsidR="002C648C" w:rsidRPr="002C648C" w:rsidRDefault="002C648C" w:rsidP="002C6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eastAsia="Calibri" w:hAnsi="Tw Cen MT" w:cs="Calibri"/>
                <w:b/>
                <w:bCs/>
                <w:color w:val="000000"/>
                <w:szCs w:val="20"/>
                <w:lang w:eastAsia="pt-PT"/>
              </w:rPr>
            </w:pPr>
            <w:r w:rsidRPr="002C648C">
              <w:rPr>
                <w:rFonts w:ascii="Tw Cen MT" w:eastAsia="Calibri" w:hAnsi="Tw Cen MT" w:cs="Calibri"/>
                <w:b/>
                <w:bCs/>
                <w:color w:val="000000"/>
                <w:szCs w:val="20"/>
                <w:lang w:eastAsia="pt-PT"/>
              </w:rPr>
              <w:t xml:space="preserve">Apresentar uma coreografia individual, de tema livre, com suporte musical, no estilo de música escolhido pelo aluno*, composta por quatro frases de movimento de oito tempos cada, com base nas ações motoras: deslocamentos, voltas, saltos, </w:t>
            </w:r>
            <w:r w:rsidRPr="002C648C">
              <w:rPr>
                <w:rFonts w:ascii="Tw Cen MT" w:eastAsia="Calibri" w:hAnsi="Tw Cen MT" w:cs="Calibri"/>
                <w:b/>
                <w:bCs/>
                <w:color w:val="000000"/>
                <w:szCs w:val="20"/>
                <w:lang w:eastAsia="pt-PT"/>
              </w:rPr>
              <w:lastRenderedPageBreak/>
              <w:t>gestos e posturas, respeitando os critérios de apreciação definidos.</w:t>
            </w:r>
          </w:p>
        </w:tc>
        <w:tc>
          <w:tcPr>
            <w:tcW w:w="2427" w:type="dxa"/>
            <w:shd w:val="clear" w:color="auto" w:fill="auto"/>
          </w:tcPr>
          <w:p w14:paraId="3603FD7E" w14:textId="77777777" w:rsidR="002C648C" w:rsidRPr="002C648C" w:rsidRDefault="002C648C" w:rsidP="002C6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eastAsia="Calibri" w:hAnsi="Tw Cen MT" w:cs="Calibri"/>
                <w:b/>
                <w:bCs/>
                <w:color w:val="000000"/>
                <w:szCs w:val="20"/>
                <w:lang w:eastAsia="pt-PT"/>
              </w:rPr>
            </w:pPr>
            <w:r w:rsidRPr="002C648C">
              <w:rPr>
                <w:rFonts w:ascii="Tw Cen MT" w:eastAsia="Calibri" w:hAnsi="Tw Cen MT" w:cs="Calibri"/>
                <w:b/>
                <w:bCs/>
                <w:color w:val="000000"/>
                <w:szCs w:val="20"/>
                <w:lang w:eastAsia="pt-PT"/>
              </w:rPr>
              <w:lastRenderedPageBreak/>
              <w:t xml:space="preserve">Originalidade e apresentação - 20 pontos </w:t>
            </w:r>
          </w:p>
          <w:p w14:paraId="52209793" w14:textId="77777777" w:rsidR="002C648C" w:rsidRPr="002C648C" w:rsidRDefault="002C648C" w:rsidP="002C6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eastAsia="Calibri" w:hAnsi="Tw Cen MT" w:cs="Calibri"/>
                <w:b/>
                <w:bCs/>
                <w:color w:val="000000"/>
                <w:szCs w:val="20"/>
                <w:lang w:eastAsia="pt-PT"/>
              </w:rPr>
            </w:pPr>
          </w:p>
          <w:p w14:paraId="4763C336" w14:textId="77777777" w:rsidR="002C648C" w:rsidRPr="002C648C" w:rsidRDefault="002C648C" w:rsidP="002C6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eastAsia="Calibri" w:hAnsi="Tw Cen MT" w:cs="Calibri"/>
                <w:b/>
                <w:bCs/>
                <w:color w:val="000000"/>
                <w:szCs w:val="20"/>
                <w:lang w:eastAsia="pt-PT"/>
              </w:rPr>
            </w:pPr>
            <w:r w:rsidRPr="002C648C">
              <w:rPr>
                <w:rFonts w:ascii="Tw Cen MT" w:eastAsia="Calibri" w:hAnsi="Tw Cen MT" w:cs="Calibri"/>
                <w:b/>
                <w:bCs/>
                <w:color w:val="000000"/>
                <w:szCs w:val="20"/>
                <w:lang w:eastAsia="pt-PT"/>
              </w:rPr>
              <w:t xml:space="preserve">Capacidade de comunicação expressiva - 20 pontos </w:t>
            </w:r>
          </w:p>
          <w:p w14:paraId="5944BC2B" w14:textId="77777777" w:rsidR="002C648C" w:rsidRPr="002C648C" w:rsidRDefault="002C648C" w:rsidP="002C6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eastAsia="Calibri" w:hAnsi="Tw Cen MT" w:cs="Calibri"/>
                <w:b/>
                <w:bCs/>
                <w:color w:val="000000"/>
                <w:szCs w:val="20"/>
                <w:lang w:eastAsia="pt-PT"/>
              </w:rPr>
            </w:pPr>
          </w:p>
          <w:p w14:paraId="3CF39763" w14:textId="77777777" w:rsidR="002C648C" w:rsidRPr="002C648C" w:rsidRDefault="002C648C" w:rsidP="002C6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eastAsia="Calibri" w:hAnsi="Tw Cen MT" w:cs="Calibri"/>
                <w:b/>
                <w:bCs/>
                <w:color w:val="000000"/>
                <w:szCs w:val="20"/>
                <w:lang w:eastAsia="pt-PT"/>
              </w:rPr>
            </w:pPr>
            <w:r w:rsidRPr="002C648C">
              <w:rPr>
                <w:rFonts w:ascii="Tw Cen MT" w:eastAsia="Calibri" w:hAnsi="Tw Cen MT" w:cs="Calibri"/>
                <w:b/>
                <w:bCs/>
                <w:color w:val="000000"/>
                <w:szCs w:val="20"/>
                <w:lang w:eastAsia="pt-PT"/>
              </w:rPr>
              <w:lastRenderedPageBreak/>
              <w:t xml:space="preserve">Harmonia dos elementos - 20 pontos </w:t>
            </w:r>
          </w:p>
        </w:tc>
        <w:tc>
          <w:tcPr>
            <w:tcW w:w="2268" w:type="dxa"/>
            <w:shd w:val="clear" w:color="auto" w:fill="auto"/>
          </w:tcPr>
          <w:p w14:paraId="68037BAB" w14:textId="77777777" w:rsidR="002C648C" w:rsidRPr="002C648C" w:rsidRDefault="002C648C" w:rsidP="002C648C">
            <w:pPr>
              <w:spacing w:before="60" w:after="0" w:line="288" w:lineRule="auto"/>
              <w:jc w:val="center"/>
              <w:rPr>
                <w:rFonts w:ascii="Tw Cen MT" w:eastAsia="Calibri" w:hAnsi="Tw Cen MT" w:cs="Times New Roman"/>
                <w:szCs w:val="20"/>
              </w:rPr>
            </w:pPr>
          </w:p>
          <w:p w14:paraId="68AC2CA1" w14:textId="77777777" w:rsidR="002C648C" w:rsidRPr="002C648C" w:rsidRDefault="002C648C" w:rsidP="002C648C">
            <w:pPr>
              <w:spacing w:before="60" w:after="0" w:line="288" w:lineRule="auto"/>
              <w:jc w:val="center"/>
              <w:rPr>
                <w:rFonts w:ascii="Tw Cen MT" w:eastAsia="Calibri" w:hAnsi="Tw Cen MT" w:cs="Times New Roman"/>
                <w:szCs w:val="20"/>
              </w:rPr>
            </w:pPr>
          </w:p>
          <w:p w14:paraId="303910B4" w14:textId="77777777" w:rsidR="002C648C" w:rsidRPr="002C648C" w:rsidRDefault="002C648C" w:rsidP="002C648C">
            <w:pPr>
              <w:spacing w:before="60" w:after="0" w:line="288" w:lineRule="auto"/>
              <w:jc w:val="center"/>
              <w:rPr>
                <w:rFonts w:ascii="Tw Cen MT" w:eastAsia="Calibri" w:hAnsi="Tw Cen MT" w:cs="Times New Roman"/>
                <w:szCs w:val="20"/>
              </w:rPr>
            </w:pPr>
          </w:p>
          <w:p w14:paraId="184298AB" w14:textId="77777777" w:rsidR="002C648C" w:rsidRPr="002C648C" w:rsidRDefault="002C648C" w:rsidP="002C648C">
            <w:pPr>
              <w:spacing w:before="60" w:after="0" w:line="288" w:lineRule="auto"/>
              <w:jc w:val="center"/>
              <w:rPr>
                <w:rFonts w:ascii="Tw Cen MT" w:eastAsia="Calibri" w:hAnsi="Tw Cen MT" w:cs="Times New Roman"/>
                <w:szCs w:val="20"/>
              </w:rPr>
            </w:pPr>
            <w:r w:rsidRPr="002C648C">
              <w:rPr>
                <w:rFonts w:ascii="Tw Cen MT" w:eastAsia="Calibri" w:hAnsi="Tw Cen MT" w:cs="Times New Roman"/>
                <w:szCs w:val="20"/>
              </w:rPr>
              <w:t>60 pontos</w:t>
            </w:r>
          </w:p>
          <w:p w14:paraId="4DE79257" w14:textId="77777777" w:rsidR="002C648C" w:rsidRPr="002C648C" w:rsidRDefault="002C648C" w:rsidP="002C648C">
            <w:pPr>
              <w:spacing w:after="0" w:line="288" w:lineRule="auto"/>
              <w:jc w:val="center"/>
              <w:rPr>
                <w:rFonts w:ascii="Tw Cen MT" w:eastAsia="Calibri" w:hAnsi="Tw Cen MT" w:cs="Times New Roman"/>
                <w:szCs w:val="20"/>
              </w:rPr>
            </w:pPr>
          </w:p>
        </w:tc>
      </w:tr>
    </w:tbl>
    <w:p w14:paraId="5B995729" w14:textId="77777777" w:rsidR="002C648C" w:rsidRPr="002C648C" w:rsidRDefault="002C648C" w:rsidP="002C648C">
      <w:pPr>
        <w:autoSpaceDE w:val="0"/>
        <w:autoSpaceDN w:val="0"/>
        <w:adjustRightInd w:val="0"/>
        <w:spacing w:after="0" w:line="312" w:lineRule="auto"/>
        <w:jc w:val="both"/>
        <w:rPr>
          <w:rFonts w:ascii="Tw Cen MT" w:eastAsia="Calibri" w:hAnsi="Tw Cen MT" w:cs="LucidaSans-Demi"/>
          <w:szCs w:val="16"/>
        </w:rPr>
      </w:pPr>
    </w:p>
    <w:p w14:paraId="24B1AFD7" w14:textId="77777777" w:rsidR="002C648C" w:rsidRPr="002C648C" w:rsidRDefault="002C648C" w:rsidP="002C648C">
      <w:pPr>
        <w:autoSpaceDE w:val="0"/>
        <w:autoSpaceDN w:val="0"/>
        <w:adjustRightInd w:val="0"/>
        <w:spacing w:after="0" w:line="312" w:lineRule="auto"/>
        <w:jc w:val="both"/>
        <w:rPr>
          <w:rFonts w:ascii="Tw Cen MT" w:eastAsia="Calibri" w:hAnsi="Tw Cen MT" w:cs="LucidaSans-Demi"/>
          <w:szCs w:val="16"/>
        </w:rPr>
      </w:pPr>
      <w:r w:rsidRPr="002C648C">
        <w:rPr>
          <w:rFonts w:ascii="Tw Cen MT" w:eastAsia="Calibri" w:hAnsi="Tw Cen MT" w:cs="LucidaSans-Demi"/>
          <w:szCs w:val="16"/>
        </w:rPr>
        <w:t>*o aluno deve fazer-se acompanhar da música previamente escolhida por si, para executar esta situação de prova.</w:t>
      </w:r>
    </w:p>
    <w:p w14:paraId="4FB38CD1" w14:textId="77777777" w:rsidR="002C648C" w:rsidRPr="002C648C" w:rsidRDefault="002C648C" w:rsidP="002C648C">
      <w:pPr>
        <w:autoSpaceDE w:val="0"/>
        <w:autoSpaceDN w:val="0"/>
        <w:adjustRightInd w:val="0"/>
        <w:spacing w:after="0" w:line="312" w:lineRule="auto"/>
        <w:jc w:val="both"/>
        <w:rPr>
          <w:rFonts w:ascii="Tw Cen MT" w:eastAsia="Calibri" w:hAnsi="Tw Cen MT" w:cs="LucidaSans-Demi"/>
        </w:rPr>
      </w:pPr>
    </w:p>
    <w:p w14:paraId="362E133B" w14:textId="77777777" w:rsidR="002C648C" w:rsidRPr="002C648C" w:rsidRDefault="002C648C" w:rsidP="002C648C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Calibri" w:hAnsi="Tw Cen MT" w:cs="Georgia"/>
        </w:rPr>
      </w:pPr>
    </w:p>
    <w:p w14:paraId="20A48817" w14:textId="77777777" w:rsidR="002C648C" w:rsidRPr="002C648C" w:rsidRDefault="002C648C" w:rsidP="002C648C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Calibri" w:hAnsi="Tw Cen MT" w:cs="Georgia"/>
        </w:rPr>
      </w:pPr>
      <w:r w:rsidRPr="002C648C">
        <w:rPr>
          <w:rFonts w:ascii="Tw Cen MT" w:eastAsia="Calibri" w:hAnsi="Tw Cen MT" w:cs="Georgia"/>
        </w:rPr>
        <w:t xml:space="preserve">A prova prática é realizada exclusivamente na sala de dança, em situação de exercício individual e avalia: </w:t>
      </w:r>
    </w:p>
    <w:p w14:paraId="6305A309" w14:textId="77777777" w:rsidR="002C648C" w:rsidRPr="002C648C" w:rsidRDefault="002C648C" w:rsidP="002C648C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Calibri" w:hAnsi="Tw Cen MT" w:cs="Georgia"/>
        </w:rPr>
      </w:pPr>
      <w:r w:rsidRPr="002C648C">
        <w:rPr>
          <w:rFonts w:ascii="Tw Cen MT" w:eastAsia="Calibri" w:hAnsi="Tw Cen MT" w:cs="Georgia"/>
        </w:rPr>
        <w:t xml:space="preserve">- </w:t>
      </w:r>
      <w:r w:rsidRPr="002C648C">
        <w:rPr>
          <w:rFonts w:ascii="Tw Cen MT" w:eastAsia="Calibri" w:hAnsi="Tw Cen MT" w:cs="Georgia"/>
          <w:b/>
        </w:rPr>
        <w:t>O criar</w:t>
      </w:r>
      <w:r w:rsidRPr="002C648C">
        <w:rPr>
          <w:rFonts w:ascii="Tw Cen MT" w:eastAsia="Calibri" w:hAnsi="Tw Cen MT" w:cs="Georgia"/>
        </w:rPr>
        <w:t>: COMPOR (a experiência de coreografar, o trabalho de imaginação e de invenção), refletido na originalidade e apresentação da composição, bem como na harmonia dos movimentos executados.</w:t>
      </w:r>
    </w:p>
    <w:p w14:paraId="6A4C7173" w14:textId="77777777" w:rsidR="002C648C" w:rsidRPr="002C648C" w:rsidRDefault="002C648C" w:rsidP="002C648C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Calibri" w:hAnsi="Tw Cen MT" w:cs="Georgia"/>
        </w:rPr>
      </w:pPr>
      <w:r w:rsidRPr="002C648C">
        <w:rPr>
          <w:rFonts w:ascii="Tw Cen MT" w:eastAsia="Calibri" w:hAnsi="Tw Cen MT" w:cs="Georgia"/>
        </w:rPr>
        <w:t xml:space="preserve">- </w:t>
      </w:r>
      <w:r w:rsidRPr="002C648C">
        <w:rPr>
          <w:rFonts w:ascii="Tw Cen MT" w:eastAsia="Calibri" w:hAnsi="Tw Cen MT" w:cs="Georgia"/>
          <w:b/>
        </w:rPr>
        <w:t>O executar:</w:t>
      </w:r>
      <w:r w:rsidRPr="002C648C">
        <w:rPr>
          <w:rFonts w:ascii="Tw Cen MT" w:eastAsia="Calibri" w:hAnsi="Tw Cen MT" w:cs="Georgia"/>
        </w:rPr>
        <w:t xml:space="preserve"> INTERPRETAR (a experiência de dançar, o trabalho técnico e expressivo), refletido na capacidade de comunicação expressiva, na energia e na intensidade da expressão corporal, como sentido estético do movimento. </w:t>
      </w:r>
    </w:p>
    <w:p w14:paraId="11A9392C" w14:textId="77777777" w:rsidR="002C648C" w:rsidRPr="002C648C" w:rsidRDefault="002C648C" w:rsidP="002C648C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Calibri" w:hAnsi="Tw Cen MT" w:cs="Georgia"/>
        </w:rPr>
      </w:pPr>
      <w:r w:rsidRPr="002C648C">
        <w:rPr>
          <w:rFonts w:ascii="Tw Cen MT" w:eastAsia="Calibri" w:hAnsi="Tw Cen MT" w:cs="Georgia"/>
        </w:rPr>
        <w:t xml:space="preserve">No início da prova serão dadas indicações de caráter genérico relativas ao desenrolar da mesma. O aluno que não se apresente ao exame com o equipamento necessário, </w:t>
      </w:r>
      <w:r w:rsidRPr="002C648C">
        <w:rPr>
          <w:rFonts w:ascii="Tw Cen MT" w:eastAsia="Calibri" w:hAnsi="Tw Cen MT" w:cs="Georgia"/>
          <w:b/>
        </w:rPr>
        <w:t>não realizará a prova</w:t>
      </w:r>
      <w:r w:rsidRPr="002C648C">
        <w:rPr>
          <w:rFonts w:ascii="Tw Cen MT" w:eastAsia="Calibri" w:hAnsi="Tw Cen MT" w:cs="Georgia"/>
        </w:rPr>
        <w:t xml:space="preserve">. </w:t>
      </w:r>
    </w:p>
    <w:p w14:paraId="24031225" w14:textId="77777777" w:rsidR="002C648C" w:rsidRPr="002C648C" w:rsidRDefault="002C648C" w:rsidP="002C648C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Calibri" w:hAnsi="Tw Cen MT" w:cs="Georgia"/>
        </w:rPr>
      </w:pPr>
      <w:r w:rsidRPr="002C648C">
        <w:rPr>
          <w:rFonts w:ascii="Tw Cen MT" w:eastAsia="Calibri" w:hAnsi="Tw Cen MT" w:cs="Georgia"/>
        </w:rPr>
        <w:t>A prova reflete uma visão integradora e articulada dos diferentes conteúdos programáticos da disciplina.</w:t>
      </w:r>
    </w:p>
    <w:p w14:paraId="24DBE205" w14:textId="77777777" w:rsidR="002C648C" w:rsidRPr="002C648C" w:rsidRDefault="002C648C" w:rsidP="002C648C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Calibri" w:hAnsi="Tw Cen MT" w:cs="LucidaSans-Demi"/>
          <w:b/>
        </w:rPr>
      </w:pPr>
    </w:p>
    <w:p w14:paraId="227AA5B9" w14:textId="77777777" w:rsidR="002C648C" w:rsidRPr="002C648C" w:rsidRDefault="002C648C" w:rsidP="002C648C">
      <w:pPr>
        <w:autoSpaceDE w:val="0"/>
        <w:autoSpaceDN w:val="0"/>
        <w:adjustRightInd w:val="0"/>
        <w:spacing w:after="0" w:line="480" w:lineRule="auto"/>
        <w:jc w:val="both"/>
        <w:rPr>
          <w:rFonts w:ascii="Tw Cen MT" w:eastAsia="Calibri" w:hAnsi="Tw Cen MT" w:cs="LucidaSans-Demi"/>
          <w:b/>
          <w:sz w:val="26"/>
        </w:rPr>
      </w:pPr>
      <w:r w:rsidRPr="002C648C">
        <w:rPr>
          <w:rFonts w:ascii="Tw Cen MT" w:eastAsia="Calibri" w:hAnsi="Tw Cen MT" w:cs="LucidaSans-Demi"/>
          <w:b/>
          <w:sz w:val="26"/>
        </w:rPr>
        <w:t>Critérios gerais de classificação</w:t>
      </w:r>
    </w:p>
    <w:p w14:paraId="56345DC2" w14:textId="77777777" w:rsidR="002C648C" w:rsidRPr="002C648C" w:rsidRDefault="002C648C" w:rsidP="002C648C">
      <w:pPr>
        <w:autoSpaceDE w:val="0"/>
        <w:autoSpaceDN w:val="0"/>
        <w:adjustRightInd w:val="0"/>
        <w:spacing w:after="0" w:line="480" w:lineRule="auto"/>
        <w:jc w:val="both"/>
        <w:rPr>
          <w:rFonts w:ascii="Tw Cen MT" w:eastAsia="Calibri" w:hAnsi="Tw Cen MT" w:cs="Georgia"/>
        </w:rPr>
      </w:pPr>
      <w:r w:rsidRPr="002C648C">
        <w:rPr>
          <w:rFonts w:ascii="Tw Cen MT" w:eastAsia="Calibri" w:hAnsi="Tw Cen MT" w:cs="Georgia"/>
        </w:rPr>
        <w:t>Para a realização do grupo I, os critérios de correção são: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6"/>
        <w:gridCol w:w="3627"/>
        <w:gridCol w:w="2693"/>
      </w:tblGrid>
      <w:tr w:rsidR="002C648C" w:rsidRPr="002C648C" w14:paraId="0EC70B04" w14:textId="77777777" w:rsidTr="008920FA">
        <w:trPr>
          <w:jc w:val="center"/>
        </w:trPr>
        <w:tc>
          <w:tcPr>
            <w:tcW w:w="2616" w:type="dxa"/>
            <w:shd w:val="clear" w:color="auto" w:fill="auto"/>
          </w:tcPr>
          <w:p w14:paraId="31FDB41E" w14:textId="77777777" w:rsidR="002C648C" w:rsidRPr="002C648C" w:rsidRDefault="002C648C" w:rsidP="002C648C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jc w:val="center"/>
              <w:rPr>
                <w:rFonts w:ascii="Tw Cen MT" w:eastAsia="Calibri" w:hAnsi="Tw Cen MT" w:cs="Lucida Sans Unicode"/>
                <w:b/>
                <w:szCs w:val="20"/>
              </w:rPr>
            </w:pPr>
            <w:r w:rsidRPr="002C648C">
              <w:rPr>
                <w:rFonts w:ascii="Tw Cen MT" w:eastAsia="Calibri" w:hAnsi="Tw Cen MT" w:cs="Lucida Sans Unicode"/>
                <w:b/>
                <w:szCs w:val="20"/>
              </w:rPr>
              <w:t>Critério</w:t>
            </w:r>
          </w:p>
        </w:tc>
        <w:tc>
          <w:tcPr>
            <w:tcW w:w="3627" w:type="dxa"/>
            <w:shd w:val="clear" w:color="auto" w:fill="auto"/>
          </w:tcPr>
          <w:p w14:paraId="6CF3B82A" w14:textId="77777777" w:rsidR="002C648C" w:rsidRPr="002C648C" w:rsidRDefault="002C648C" w:rsidP="002C648C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jc w:val="center"/>
              <w:rPr>
                <w:rFonts w:ascii="Tw Cen MT" w:eastAsia="Calibri" w:hAnsi="Tw Cen MT" w:cs="Lucida Sans Unicode"/>
                <w:b/>
                <w:szCs w:val="20"/>
              </w:rPr>
            </w:pPr>
            <w:r w:rsidRPr="002C648C">
              <w:rPr>
                <w:rFonts w:ascii="Tw Cen MT" w:eastAsia="Calibri" w:hAnsi="Tw Cen MT" w:cs="Lucida Sans Unicode"/>
                <w:b/>
                <w:szCs w:val="20"/>
              </w:rPr>
              <w:t>Grau de execução</w:t>
            </w:r>
          </w:p>
        </w:tc>
        <w:tc>
          <w:tcPr>
            <w:tcW w:w="2693" w:type="dxa"/>
          </w:tcPr>
          <w:p w14:paraId="5CED1838" w14:textId="77777777" w:rsidR="002C648C" w:rsidRPr="002C648C" w:rsidRDefault="002C648C" w:rsidP="002C648C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jc w:val="center"/>
              <w:rPr>
                <w:rFonts w:ascii="Tw Cen MT" w:eastAsia="Calibri" w:hAnsi="Tw Cen MT" w:cs="Lucida Sans Unicode"/>
                <w:b/>
                <w:szCs w:val="20"/>
              </w:rPr>
            </w:pPr>
            <w:r w:rsidRPr="002C648C">
              <w:rPr>
                <w:rFonts w:ascii="Tw Cen MT" w:eastAsia="Calibri" w:hAnsi="Tw Cen MT" w:cs="Lucida Sans Unicode"/>
                <w:b/>
                <w:szCs w:val="20"/>
              </w:rPr>
              <w:t>Pontuação</w:t>
            </w:r>
          </w:p>
        </w:tc>
      </w:tr>
      <w:tr w:rsidR="002C648C" w:rsidRPr="002C648C" w14:paraId="551BCBC7" w14:textId="77777777" w:rsidTr="008920FA">
        <w:trPr>
          <w:jc w:val="center"/>
        </w:trPr>
        <w:tc>
          <w:tcPr>
            <w:tcW w:w="2616" w:type="dxa"/>
            <w:vMerge w:val="restart"/>
            <w:shd w:val="clear" w:color="auto" w:fill="auto"/>
            <w:vAlign w:val="center"/>
          </w:tcPr>
          <w:p w14:paraId="04FE56CC" w14:textId="77777777" w:rsidR="002C648C" w:rsidRPr="002C648C" w:rsidRDefault="002C648C" w:rsidP="002C648C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jc w:val="center"/>
              <w:rPr>
                <w:rFonts w:ascii="Tw Cen MT" w:eastAsia="Calibri" w:hAnsi="Tw Cen MT" w:cs="Lucida Sans Unicode"/>
                <w:b/>
                <w:szCs w:val="20"/>
              </w:rPr>
            </w:pPr>
          </w:p>
          <w:p w14:paraId="2C548862" w14:textId="77777777" w:rsidR="002C648C" w:rsidRPr="002C648C" w:rsidRDefault="002C648C" w:rsidP="002C648C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jc w:val="center"/>
              <w:rPr>
                <w:rFonts w:ascii="Tw Cen MT" w:eastAsia="Calibri" w:hAnsi="Tw Cen MT" w:cs="Lucida Sans Unicode"/>
                <w:b/>
                <w:szCs w:val="20"/>
              </w:rPr>
            </w:pPr>
          </w:p>
          <w:p w14:paraId="4200DAE3" w14:textId="77777777" w:rsidR="002C648C" w:rsidRPr="002C648C" w:rsidRDefault="002C648C" w:rsidP="002C648C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jc w:val="center"/>
              <w:rPr>
                <w:rFonts w:ascii="Tw Cen MT" w:eastAsia="Calibri" w:hAnsi="Tw Cen MT" w:cs="Lucida Sans Unicode"/>
                <w:b/>
                <w:szCs w:val="20"/>
              </w:rPr>
            </w:pPr>
            <w:r w:rsidRPr="002C648C">
              <w:rPr>
                <w:rFonts w:ascii="Tw Cen MT" w:eastAsia="Calibri" w:hAnsi="Tw Cen MT" w:cs="Lucida Sans Unicode"/>
                <w:b/>
                <w:szCs w:val="20"/>
              </w:rPr>
              <w:t>Capacidade de comunicação</w:t>
            </w:r>
          </w:p>
          <w:p w14:paraId="35DA14A7" w14:textId="77777777" w:rsidR="002C648C" w:rsidRPr="002C648C" w:rsidRDefault="002C648C" w:rsidP="002C648C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jc w:val="center"/>
              <w:rPr>
                <w:rFonts w:ascii="Tw Cen MT" w:eastAsia="Calibri" w:hAnsi="Tw Cen MT" w:cs="Lucida Sans Unicode"/>
                <w:b/>
                <w:szCs w:val="20"/>
              </w:rPr>
            </w:pPr>
          </w:p>
          <w:p w14:paraId="0A570A83" w14:textId="77777777" w:rsidR="002C648C" w:rsidRPr="002C648C" w:rsidRDefault="002C648C" w:rsidP="002C648C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jc w:val="center"/>
              <w:rPr>
                <w:rFonts w:ascii="Tw Cen MT" w:eastAsia="Calibri" w:hAnsi="Tw Cen MT" w:cs="Lucida Sans Unicode"/>
                <w:b/>
                <w:szCs w:val="20"/>
              </w:rPr>
            </w:pPr>
          </w:p>
        </w:tc>
        <w:tc>
          <w:tcPr>
            <w:tcW w:w="3627" w:type="dxa"/>
            <w:shd w:val="clear" w:color="auto" w:fill="auto"/>
          </w:tcPr>
          <w:p w14:paraId="483AEDC6" w14:textId="77777777" w:rsidR="002C648C" w:rsidRPr="002C648C" w:rsidRDefault="002C648C" w:rsidP="002C648C">
            <w:pPr>
              <w:rPr>
                <w:rFonts w:ascii="Tw Cen MT" w:eastAsia="Calibri" w:hAnsi="Tw Cen MT" w:cs="Lucida Sans Unicode"/>
                <w:szCs w:val="20"/>
              </w:rPr>
            </w:pPr>
            <w:r w:rsidRPr="002C648C">
              <w:rPr>
                <w:rFonts w:ascii="Tw Cen MT" w:eastAsia="Calibri" w:hAnsi="Tw Cen MT" w:cs="Lucida Sans Unicode"/>
                <w:szCs w:val="20"/>
              </w:rPr>
              <w:t>Ausência de capacidade comunicativa e expressiva</w:t>
            </w:r>
          </w:p>
        </w:tc>
        <w:tc>
          <w:tcPr>
            <w:tcW w:w="2693" w:type="dxa"/>
            <w:vAlign w:val="center"/>
          </w:tcPr>
          <w:p w14:paraId="17C0A8E3" w14:textId="77777777" w:rsidR="002C648C" w:rsidRPr="002C648C" w:rsidRDefault="002C648C" w:rsidP="002C648C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jc w:val="center"/>
              <w:rPr>
                <w:rFonts w:ascii="Tw Cen MT" w:eastAsia="Calibri" w:hAnsi="Tw Cen MT" w:cs="Lucida Sans Unicode"/>
                <w:szCs w:val="20"/>
              </w:rPr>
            </w:pPr>
            <w:r w:rsidRPr="002C648C">
              <w:rPr>
                <w:rFonts w:ascii="Tw Cen MT" w:eastAsia="Calibri" w:hAnsi="Tw Cen MT" w:cs="Lucida Sans Unicode"/>
                <w:szCs w:val="20"/>
              </w:rPr>
              <w:t>0</w:t>
            </w:r>
          </w:p>
        </w:tc>
      </w:tr>
      <w:tr w:rsidR="002C648C" w:rsidRPr="002C648C" w14:paraId="6C1AE5C0" w14:textId="77777777" w:rsidTr="008920FA">
        <w:trPr>
          <w:jc w:val="center"/>
        </w:trPr>
        <w:tc>
          <w:tcPr>
            <w:tcW w:w="2616" w:type="dxa"/>
            <w:vMerge/>
            <w:shd w:val="clear" w:color="auto" w:fill="auto"/>
            <w:vAlign w:val="center"/>
          </w:tcPr>
          <w:p w14:paraId="26657DCB" w14:textId="77777777" w:rsidR="002C648C" w:rsidRPr="002C648C" w:rsidRDefault="002C648C" w:rsidP="002C648C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jc w:val="center"/>
              <w:rPr>
                <w:rFonts w:ascii="Tw Cen MT" w:eastAsia="Calibri" w:hAnsi="Tw Cen MT" w:cs="Lucida Sans Unicode"/>
                <w:szCs w:val="20"/>
              </w:rPr>
            </w:pPr>
          </w:p>
        </w:tc>
        <w:tc>
          <w:tcPr>
            <w:tcW w:w="3627" w:type="dxa"/>
            <w:shd w:val="clear" w:color="auto" w:fill="auto"/>
          </w:tcPr>
          <w:p w14:paraId="1E9788D3" w14:textId="77777777" w:rsidR="002C648C" w:rsidRPr="002C648C" w:rsidRDefault="002C648C" w:rsidP="002C648C">
            <w:pPr>
              <w:rPr>
                <w:rFonts w:ascii="Tw Cen MT" w:eastAsia="Calibri" w:hAnsi="Tw Cen MT" w:cs="Lucida Sans Unicode"/>
                <w:szCs w:val="20"/>
              </w:rPr>
            </w:pPr>
            <w:r w:rsidRPr="002C648C">
              <w:rPr>
                <w:rFonts w:ascii="Tw Cen MT" w:eastAsia="Calibri" w:hAnsi="Tw Cen MT" w:cs="Lucida Sans Unicode"/>
                <w:szCs w:val="20"/>
              </w:rPr>
              <w:t>Revela fraca capacidade comunicativa e expressiva</w:t>
            </w:r>
          </w:p>
        </w:tc>
        <w:tc>
          <w:tcPr>
            <w:tcW w:w="2693" w:type="dxa"/>
            <w:vAlign w:val="center"/>
          </w:tcPr>
          <w:p w14:paraId="3668C358" w14:textId="77777777" w:rsidR="002C648C" w:rsidRPr="002C648C" w:rsidRDefault="002C648C" w:rsidP="002C648C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jc w:val="center"/>
              <w:rPr>
                <w:rFonts w:ascii="Tw Cen MT" w:eastAsia="Calibri" w:hAnsi="Tw Cen MT" w:cs="Lucida Sans Unicode"/>
                <w:szCs w:val="20"/>
              </w:rPr>
            </w:pPr>
            <w:r w:rsidRPr="002C648C">
              <w:rPr>
                <w:rFonts w:ascii="Tw Cen MT" w:eastAsia="Calibri" w:hAnsi="Tw Cen MT" w:cs="Lucida Sans Unicode"/>
                <w:szCs w:val="20"/>
              </w:rPr>
              <w:t>2</w:t>
            </w:r>
          </w:p>
        </w:tc>
      </w:tr>
      <w:tr w:rsidR="002C648C" w:rsidRPr="002C648C" w14:paraId="5190A70C" w14:textId="77777777" w:rsidTr="008920FA">
        <w:trPr>
          <w:jc w:val="center"/>
        </w:trPr>
        <w:tc>
          <w:tcPr>
            <w:tcW w:w="2616" w:type="dxa"/>
            <w:vMerge/>
            <w:shd w:val="clear" w:color="auto" w:fill="auto"/>
            <w:vAlign w:val="center"/>
          </w:tcPr>
          <w:p w14:paraId="5EECEE56" w14:textId="77777777" w:rsidR="002C648C" w:rsidRPr="002C648C" w:rsidRDefault="002C648C" w:rsidP="002C648C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jc w:val="center"/>
              <w:rPr>
                <w:rFonts w:ascii="Tw Cen MT" w:eastAsia="Calibri" w:hAnsi="Tw Cen MT" w:cs="Lucida Sans Unicode"/>
                <w:szCs w:val="20"/>
              </w:rPr>
            </w:pPr>
          </w:p>
        </w:tc>
        <w:tc>
          <w:tcPr>
            <w:tcW w:w="3627" w:type="dxa"/>
            <w:shd w:val="clear" w:color="auto" w:fill="auto"/>
          </w:tcPr>
          <w:p w14:paraId="42802F2F" w14:textId="77777777" w:rsidR="002C648C" w:rsidRPr="002C648C" w:rsidRDefault="002C648C" w:rsidP="002C648C">
            <w:pPr>
              <w:rPr>
                <w:rFonts w:ascii="Tw Cen MT" w:eastAsia="Calibri" w:hAnsi="Tw Cen MT" w:cs="Lucida Sans Unicode"/>
                <w:szCs w:val="20"/>
              </w:rPr>
            </w:pPr>
            <w:r w:rsidRPr="002C648C">
              <w:rPr>
                <w:rFonts w:ascii="Tw Cen MT" w:eastAsia="Calibri" w:hAnsi="Tw Cen MT" w:cs="Lucida Sans Unicode"/>
                <w:szCs w:val="20"/>
              </w:rPr>
              <w:t>Revela boa capacidade comunicativa e expressiva</w:t>
            </w:r>
          </w:p>
        </w:tc>
        <w:tc>
          <w:tcPr>
            <w:tcW w:w="2693" w:type="dxa"/>
            <w:vAlign w:val="center"/>
          </w:tcPr>
          <w:p w14:paraId="4A9F0506" w14:textId="77777777" w:rsidR="002C648C" w:rsidRPr="002C648C" w:rsidRDefault="002C648C" w:rsidP="002C648C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jc w:val="center"/>
              <w:rPr>
                <w:rFonts w:ascii="Tw Cen MT" w:eastAsia="Calibri" w:hAnsi="Tw Cen MT" w:cs="Calibri"/>
                <w:spacing w:val="-1"/>
                <w:position w:val="1"/>
                <w:szCs w:val="20"/>
              </w:rPr>
            </w:pPr>
            <w:r w:rsidRPr="002C648C">
              <w:rPr>
                <w:rFonts w:ascii="Tw Cen MT" w:eastAsia="Calibri" w:hAnsi="Tw Cen MT" w:cs="Calibri"/>
                <w:spacing w:val="-1"/>
                <w:position w:val="1"/>
                <w:szCs w:val="20"/>
              </w:rPr>
              <w:t>8</w:t>
            </w:r>
          </w:p>
        </w:tc>
      </w:tr>
      <w:tr w:rsidR="002C648C" w:rsidRPr="002C648C" w14:paraId="198B0D44" w14:textId="77777777" w:rsidTr="008920FA">
        <w:trPr>
          <w:jc w:val="center"/>
        </w:trPr>
        <w:tc>
          <w:tcPr>
            <w:tcW w:w="2616" w:type="dxa"/>
            <w:vMerge/>
            <w:shd w:val="clear" w:color="auto" w:fill="auto"/>
            <w:vAlign w:val="center"/>
          </w:tcPr>
          <w:p w14:paraId="35655878" w14:textId="77777777" w:rsidR="002C648C" w:rsidRPr="002C648C" w:rsidRDefault="002C648C" w:rsidP="002C648C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jc w:val="center"/>
              <w:rPr>
                <w:rFonts w:ascii="Tw Cen MT" w:eastAsia="Calibri" w:hAnsi="Tw Cen MT" w:cs="Lucida Sans Unicode"/>
                <w:szCs w:val="20"/>
              </w:rPr>
            </w:pPr>
          </w:p>
        </w:tc>
        <w:tc>
          <w:tcPr>
            <w:tcW w:w="3627" w:type="dxa"/>
            <w:shd w:val="clear" w:color="auto" w:fill="auto"/>
          </w:tcPr>
          <w:p w14:paraId="0BFFB6A8" w14:textId="77777777" w:rsidR="002C648C" w:rsidRPr="002C648C" w:rsidRDefault="002C648C" w:rsidP="002C648C">
            <w:pPr>
              <w:rPr>
                <w:rFonts w:ascii="Tw Cen MT" w:eastAsia="Calibri" w:hAnsi="Tw Cen MT" w:cs="Lucida Sans Unicode"/>
                <w:szCs w:val="20"/>
              </w:rPr>
            </w:pPr>
            <w:r w:rsidRPr="002C648C">
              <w:rPr>
                <w:rFonts w:ascii="Tw Cen MT" w:eastAsia="Calibri" w:hAnsi="Tw Cen MT" w:cs="Lucida Sans Unicode"/>
                <w:szCs w:val="20"/>
              </w:rPr>
              <w:t>Revela muito boa capacidade comunicativa e expressiva</w:t>
            </w:r>
          </w:p>
        </w:tc>
        <w:tc>
          <w:tcPr>
            <w:tcW w:w="2693" w:type="dxa"/>
            <w:vAlign w:val="center"/>
          </w:tcPr>
          <w:p w14:paraId="6C0F144F" w14:textId="77777777" w:rsidR="002C648C" w:rsidRPr="002C648C" w:rsidRDefault="002C648C" w:rsidP="002C648C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jc w:val="center"/>
              <w:rPr>
                <w:rFonts w:ascii="Tw Cen MT" w:eastAsia="Calibri" w:hAnsi="Tw Cen MT" w:cs="Lucida Sans Unicode"/>
                <w:szCs w:val="20"/>
              </w:rPr>
            </w:pPr>
            <w:r w:rsidRPr="002C648C">
              <w:rPr>
                <w:rFonts w:ascii="Tw Cen MT" w:eastAsia="Calibri" w:hAnsi="Tw Cen MT" w:cs="Lucida Sans Unicode"/>
                <w:szCs w:val="20"/>
              </w:rPr>
              <w:t>10</w:t>
            </w:r>
          </w:p>
        </w:tc>
      </w:tr>
      <w:tr w:rsidR="002C648C" w:rsidRPr="002C648C" w14:paraId="28D4C742" w14:textId="77777777" w:rsidTr="008920FA">
        <w:trPr>
          <w:jc w:val="center"/>
        </w:trPr>
        <w:tc>
          <w:tcPr>
            <w:tcW w:w="2616" w:type="dxa"/>
            <w:vMerge w:val="restart"/>
            <w:shd w:val="clear" w:color="auto" w:fill="auto"/>
            <w:vAlign w:val="center"/>
          </w:tcPr>
          <w:p w14:paraId="0688B935" w14:textId="77777777" w:rsidR="002C648C" w:rsidRPr="002C648C" w:rsidRDefault="002C648C" w:rsidP="002C648C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jc w:val="center"/>
              <w:rPr>
                <w:rFonts w:ascii="Tw Cen MT" w:eastAsia="Calibri" w:hAnsi="Tw Cen MT" w:cs="Lucida Sans Unicode"/>
                <w:b/>
                <w:szCs w:val="20"/>
              </w:rPr>
            </w:pPr>
            <w:r w:rsidRPr="002C648C">
              <w:rPr>
                <w:rFonts w:ascii="Tw Cen MT" w:eastAsia="Calibri" w:hAnsi="Tw Cen MT" w:cs="Lucida Sans Unicode"/>
                <w:b/>
                <w:szCs w:val="20"/>
              </w:rPr>
              <w:t>Harmonia dos elementos</w:t>
            </w:r>
          </w:p>
          <w:p w14:paraId="4635CF04" w14:textId="77777777" w:rsidR="002C648C" w:rsidRPr="002C648C" w:rsidRDefault="002C648C" w:rsidP="002C648C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jc w:val="center"/>
              <w:rPr>
                <w:rFonts w:ascii="Tw Cen MT" w:eastAsia="Calibri" w:hAnsi="Tw Cen MT" w:cs="Lucida Sans Unicode"/>
                <w:b/>
                <w:szCs w:val="20"/>
              </w:rPr>
            </w:pPr>
          </w:p>
        </w:tc>
        <w:tc>
          <w:tcPr>
            <w:tcW w:w="3627" w:type="dxa"/>
            <w:shd w:val="clear" w:color="auto" w:fill="auto"/>
          </w:tcPr>
          <w:p w14:paraId="19539F1A" w14:textId="77777777" w:rsidR="002C648C" w:rsidRPr="002C648C" w:rsidRDefault="002C648C" w:rsidP="002C648C">
            <w:pPr>
              <w:rPr>
                <w:rFonts w:ascii="Tw Cen MT" w:eastAsia="Calibri" w:hAnsi="Tw Cen MT" w:cs="Lucida Sans Unicode"/>
                <w:szCs w:val="20"/>
              </w:rPr>
            </w:pPr>
            <w:r w:rsidRPr="002C648C">
              <w:rPr>
                <w:rFonts w:ascii="Tw Cen MT" w:eastAsia="Calibri" w:hAnsi="Tw Cen MT" w:cs="Lucida Sans Unicode"/>
                <w:szCs w:val="20"/>
              </w:rPr>
              <w:t>Não revela harmonia de movimento na execução dos elementos</w:t>
            </w:r>
          </w:p>
        </w:tc>
        <w:tc>
          <w:tcPr>
            <w:tcW w:w="2693" w:type="dxa"/>
            <w:vAlign w:val="center"/>
          </w:tcPr>
          <w:p w14:paraId="380B6956" w14:textId="77777777" w:rsidR="002C648C" w:rsidRPr="002C648C" w:rsidRDefault="002C648C" w:rsidP="002C648C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jc w:val="center"/>
              <w:rPr>
                <w:rFonts w:ascii="Tw Cen MT" w:eastAsia="Calibri" w:hAnsi="Tw Cen MT" w:cs="Lucida Sans Unicode"/>
                <w:szCs w:val="20"/>
              </w:rPr>
            </w:pPr>
            <w:r w:rsidRPr="002C648C">
              <w:rPr>
                <w:rFonts w:ascii="Tw Cen MT" w:eastAsia="Calibri" w:hAnsi="Tw Cen MT" w:cs="Lucida Sans Unicode"/>
                <w:szCs w:val="20"/>
              </w:rPr>
              <w:t>0</w:t>
            </w:r>
          </w:p>
        </w:tc>
      </w:tr>
      <w:tr w:rsidR="002C648C" w:rsidRPr="002C648C" w14:paraId="1D4A26E5" w14:textId="77777777" w:rsidTr="008920FA">
        <w:trPr>
          <w:jc w:val="center"/>
        </w:trPr>
        <w:tc>
          <w:tcPr>
            <w:tcW w:w="2616" w:type="dxa"/>
            <w:vMerge/>
            <w:shd w:val="clear" w:color="auto" w:fill="auto"/>
            <w:vAlign w:val="center"/>
          </w:tcPr>
          <w:p w14:paraId="05ECFF9A" w14:textId="77777777" w:rsidR="002C648C" w:rsidRPr="002C648C" w:rsidRDefault="002C648C" w:rsidP="002C648C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jc w:val="center"/>
              <w:rPr>
                <w:rFonts w:ascii="Tw Cen MT" w:eastAsia="Calibri" w:hAnsi="Tw Cen MT" w:cs="Lucida Sans Unicode"/>
                <w:szCs w:val="20"/>
              </w:rPr>
            </w:pPr>
          </w:p>
        </w:tc>
        <w:tc>
          <w:tcPr>
            <w:tcW w:w="3627" w:type="dxa"/>
            <w:shd w:val="clear" w:color="auto" w:fill="auto"/>
          </w:tcPr>
          <w:p w14:paraId="70167B81" w14:textId="77777777" w:rsidR="002C648C" w:rsidRPr="002C648C" w:rsidRDefault="002C648C" w:rsidP="002C648C">
            <w:pPr>
              <w:rPr>
                <w:rFonts w:ascii="Tw Cen MT" w:eastAsia="Calibri" w:hAnsi="Tw Cen MT" w:cs="Lucida Sans Unicode"/>
                <w:szCs w:val="20"/>
              </w:rPr>
            </w:pPr>
            <w:r w:rsidRPr="002C648C">
              <w:rPr>
                <w:rFonts w:ascii="Tw Cen MT" w:eastAsia="Calibri" w:hAnsi="Tw Cen MT" w:cs="Lucida Sans Unicode"/>
                <w:szCs w:val="20"/>
              </w:rPr>
              <w:t>Revela fraca harmonia de movimento na execução dos elementos</w:t>
            </w:r>
          </w:p>
        </w:tc>
        <w:tc>
          <w:tcPr>
            <w:tcW w:w="2693" w:type="dxa"/>
            <w:vAlign w:val="center"/>
          </w:tcPr>
          <w:p w14:paraId="298CE56C" w14:textId="77777777" w:rsidR="002C648C" w:rsidRPr="002C648C" w:rsidRDefault="002C648C" w:rsidP="002C648C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jc w:val="center"/>
              <w:rPr>
                <w:rFonts w:ascii="Tw Cen MT" w:eastAsia="Calibri" w:hAnsi="Tw Cen MT" w:cs="Lucida Sans Unicode"/>
                <w:szCs w:val="20"/>
              </w:rPr>
            </w:pPr>
            <w:r w:rsidRPr="002C648C">
              <w:rPr>
                <w:rFonts w:ascii="Tw Cen MT" w:eastAsia="Calibri" w:hAnsi="Tw Cen MT" w:cs="Lucida Sans Unicode"/>
                <w:szCs w:val="20"/>
              </w:rPr>
              <w:t>2</w:t>
            </w:r>
          </w:p>
        </w:tc>
      </w:tr>
      <w:tr w:rsidR="002C648C" w:rsidRPr="002C648C" w14:paraId="5A53FEBF" w14:textId="77777777" w:rsidTr="008920FA">
        <w:trPr>
          <w:jc w:val="center"/>
        </w:trPr>
        <w:tc>
          <w:tcPr>
            <w:tcW w:w="2616" w:type="dxa"/>
            <w:vMerge/>
            <w:shd w:val="clear" w:color="auto" w:fill="auto"/>
            <w:vAlign w:val="center"/>
          </w:tcPr>
          <w:p w14:paraId="40C2DDAF" w14:textId="77777777" w:rsidR="002C648C" w:rsidRPr="002C648C" w:rsidRDefault="002C648C" w:rsidP="002C648C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jc w:val="center"/>
              <w:rPr>
                <w:rFonts w:ascii="Tw Cen MT" w:eastAsia="Calibri" w:hAnsi="Tw Cen MT" w:cs="Lucida Sans Unicode"/>
                <w:szCs w:val="20"/>
              </w:rPr>
            </w:pPr>
          </w:p>
        </w:tc>
        <w:tc>
          <w:tcPr>
            <w:tcW w:w="3627" w:type="dxa"/>
            <w:shd w:val="clear" w:color="auto" w:fill="auto"/>
          </w:tcPr>
          <w:p w14:paraId="0EBF48C9" w14:textId="77777777" w:rsidR="002C648C" w:rsidRPr="002C648C" w:rsidRDefault="002C648C" w:rsidP="002C648C">
            <w:pPr>
              <w:rPr>
                <w:rFonts w:ascii="Tw Cen MT" w:eastAsia="Calibri" w:hAnsi="Tw Cen MT" w:cs="Lucida Sans Unicode"/>
                <w:szCs w:val="20"/>
              </w:rPr>
            </w:pPr>
            <w:r w:rsidRPr="002C648C">
              <w:rPr>
                <w:rFonts w:ascii="Tw Cen MT" w:eastAsia="Calibri" w:hAnsi="Tw Cen MT" w:cs="Lucida Sans Unicode"/>
                <w:szCs w:val="20"/>
              </w:rPr>
              <w:t>Revela boa harmonia de movimento na execução dos elementos</w:t>
            </w:r>
          </w:p>
        </w:tc>
        <w:tc>
          <w:tcPr>
            <w:tcW w:w="2693" w:type="dxa"/>
            <w:vAlign w:val="center"/>
          </w:tcPr>
          <w:p w14:paraId="5B580210" w14:textId="77777777" w:rsidR="002C648C" w:rsidRPr="002C648C" w:rsidRDefault="002C648C" w:rsidP="002C648C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jc w:val="center"/>
              <w:rPr>
                <w:rFonts w:ascii="Tw Cen MT" w:eastAsia="Calibri" w:hAnsi="Tw Cen MT" w:cs="Calibri"/>
                <w:spacing w:val="-1"/>
                <w:position w:val="1"/>
                <w:szCs w:val="20"/>
              </w:rPr>
            </w:pPr>
            <w:r w:rsidRPr="002C648C">
              <w:rPr>
                <w:rFonts w:ascii="Tw Cen MT" w:eastAsia="Calibri" w:hAnsi="Tw Cen MT" w:cs="Calibri"/>
                <w:spacing w:val="-1"/>
                <w:position w:val="1"/>
                <w:szCs w:val="20"/>
              </w:rPr>
              <w:t>8</w:t>
            </w:r>
          </w:p>
        </w:tc>
      </w:tr>
      <w:tr w:rsidR="002C648C" w:rsidRPr="002C648C" w14:paraId="1B6E8622" w14:textId="77777777" w:rsidTr="008920FA">
        <w:trPr>
          <w:jc w:val="center"/>
        </w:trPr>
        <w:tc>
          <w:tcPr>
            <w:tcW w:w="2616" w:type="dxa"/>
            <w:vMerge/>
            <w:shd w:val="clear" w:color="auto" w:fill="auto"/>
            <w:vAlign w:val="center"/>
          </w:tcPr>
          <w:p w14:paraId="6360C48B" w14:textId="77777777" w:rsidR="002C648C" w:rsidRPr="002C648C" w:rsidRDefault="002C648C" w:rsidP="002C648C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jc w:val="center"/>
              <w:rPr>
                <w:rFonts w:ascii="Tw Cen MT" w:eastAsia="Calibri" w:hAnsi="Tw Cen MT" w:cs="Lucida Sans Unicode"/>
                <w:szCs w:val="20"/>
              </w:rPr>
            </w:pPr>
          </w:p>
        </w:tc>
        <w:tc>
          <w:tcPr>
            <w:tcW w:w="3627" w:type="dxa"/>
            <w:shd w:val="clear" w:color="auto" w:fill="auto"/>
          </w:tcPr>
          <w:p w14:paraId="1260FC90" w14:textId="77777777" w:rsidR="002C648C" w:rsidRPr="002C648C" w:rsidRDefault="002C648C" w:rsidP="002C648C">
            <w:pPr>
              <w:rPr>
                <w:rFonts w:ascii="Tw Cen MT" w:eastAsia="Calibri" w:hAnsi="Tw Cen MT" w:cs="Lucida Sans Unicode"/>
                <w:szCs w:val="20"/>
              </w:rPr>
            </w:pPr>
            <w:r w:rsidRPr="002C648C">
              <w:rPr>
                <w:rFonts w:ascii="Tw Cen MT" w:eastAsia="Calibri" w:hAnsi="Tw Cen MT" w:cs="Lucida Sans Unicode"/>
                <w:szCs w:val="20"/>
              </w:rPr>
              <w:t>Revela muito boa harmonia de movimento na execução dos elementos</w:t>
            </w:r>
          </w:p>
        </w:tc>
        <w:tc>
          <w:tcPr>
            <w:tcW w:w="2693" w:type="dxa"/>
            <w:vAlign w:val="center"/>
          </w:tcPr>
          <w:p w14:paraId="2DC5E1A7" w14:textId="77777777" w:rsidR="002C648C" w:rsidRPr="002C648C" w:rsidRDefault="002C648C" w:rsidP="002C648C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jc w:val="center"/>
              <w:rPr>
                <w:rFonts w:ascii="Tw Cen MT" w:eastAsia="Calibri" w:hAnsi="Tw Cen MT" w:cs="Lucida Sans Unicode"/>
                <w:szCs w:val="20"/>
              </w:rPr>
            </w:pPr>
            <w:r w:rsidRPr="002C648C">
              <w:rPr>
                <w:rFonts w:ascii="Tw Cen MT" w:eastAsia="Calibri" w:hAnsi="Tw Cen MT" w:cs="Lucida Sans Unicode"/>
                <w:szCs w:val="20"/>
              </w:rPr>
              <w:t>10</w:t>
            </w:r>
          </w:p>
        </w:tc>
      </w:tr>
      <w:tr w:rsidR="002C648C" w:rsidRPr="002C648C" w14:paraId="143E9894" w14:textId="77777777" w:rsidTr="008920FA">
        <w:trPr>
          <w:jc w:val="center"/>
        </w:trPr>
        <w:tc>
          <w:tcPr>
            <w:tcW w:w="2616" w:type="dxa"/>
            <w:vMerge w:val="restart"/>
            <w:shd w:val="clear" w:color="auto" w:fill="auto"/>
            <w:vAlign w:val="center"/>
          </w:tcPr>
          <w:p w14:paraId="7A1C7E3F" w14:textId="77777777" w:rsidR="002C648C" w:rsidRPr="002C648C" w:rsidRDefault="002C648C" w:rsidP="002C648C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jc w:val="center"/>
              <w:rPr>
                <w:rFonts w:ascii="Tw Cen MT" w:eastAsia="Calibri" w:hAnsi="Tw Cen MT" w:cs="Lucida Sans Unicode"/>
                <w:szCs w:val="20"/>
              </w:rPr>
            </w:pPr>
            <w:r w:rsidRPr="002C648C">
              <w:rPr>
                <w:rFonts w:ascii="Tw Cen MT" w:eastAsia="Calibri" w:hAnsi="Tw Cen MT" w:cs="Calibri"/>
                <w:b/>
                <w:bCs/>
                <w:color w:val="000000"/>
                <w:szCs w:val="20"/>
                <w:lang w:eastAsia="pt-PT"/>
              </w:rPr>
              <w:t xml:space="preserve">Execução do elemento de referência </w:t>
            </w:r>
          </w:p>
        </w:tc>
        <w:tc>
          <w:tcPr>
            <w:tcW w:w="3627" w:type="dxa"/>
            <w:shd w:val="clear" w:color="auto" w:fill="auto"/>
          </w:tcPr>
          <w:p w14:paraId="3224240F" w14:textId="77777777" w:rsidR="002C648C" w:rsidRPr="002C648C" w:rsidRDefault="002C648C" w:rsidP="002C648C">
            <w:pPr>
              <w:rPr>
                <w:rFonts w:ascii="Tw Cen MT" w:eastAsia="Calibri" w:hAnsi="Tw Cen MT" w:cs="Lucida Sans Unicode"/>
                <w:szCs w:val="20"/>
              </w:rPr>
            </w:pPr>
            <w:r w:rsidRPr="002C648C">
              <w:rPr>
                <w:rFonts w:ascii="Tw Cen MT" w:eastAsia="Calibri" w:hAnsi="Tw Cen MT" w:cs="Lucida Sans Unicode"/>
                <w:szCs w:val="20"/>
              </w:rPr>
              <w:t>Não executa o elemento de referência</w:t>
            </w:r>
          </w:p>
        </w:tc>
        <w:tc>
          <w:tcPr>
            <w:tcW w:w="2693" w:type="dxa"/>
            <w:vAlign w:val="center"/>
          </w:tcPr>
          <w:p w14:paraId="2F881FF4" w14:textId="77777777" w:rsidR="002C648C" w:rsidRPr="002C648C" w:rsidRDefault="002C648C" w:rsidP="002C648C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jc w:val="center"/>
              <w:rPr>
                <w:rFonts w:ascii="Tw Cen MT" w:eastAsia="Calibri" w:hAnsi="Tw Cen MT" w:cs="Lucida Sans Unicode"/>
                <w:szCs w:val="20"/>
              </w:rPr>
            </w:pPr>
            <w:r w:rsidRPr="002C648C">
              <w:rPr>
                <w:rFonts w:ascii="Tw Cen MT" w:eastAsia="Calibri" w:hAnsi="Tw Cen MT" w:cs="Lucida Sans Unicode"/>
                <w:szCs w:val="20"/>
              </w:rPr>
              <w:t>0</w:t>
            </w:r>
          </w:p>
        </w:tc>
      </w:tr>
      <w:tr w:rsidR="002C648C" w:rsidRPr="002C648C" w14:paraId="1AE1B52B" w14:textId="77777777" w:rsidTr="008920FA">
        <w:trPr>
          <w:jc w:val="center"/>
        </w:trPr>
        <w:tc>
          <w:tcPr>
            <w:tcW w:w="2616" w:type="dxa"/>
            <w:vMerge/>
            <w:shd w:val="clear" w:color="auto" w:fill="auto"/>
            <w:vAlign w:val="center"/>
          </w:tcPr>
          <w:p w14:paraId="40701D70" w14:textId="77777777" w:rsidR="002C648C" w:rsidRPr="002C648C" w:rsidRDefault="002C648C" w:rsidP="002C648C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jc w:val="center"/>
              <w:rPr>
                <w:rFonts w:ascii="Tw Cen MT" w:eastAsia="Calibri" w:hAnsi="Tw Cen MT" w:cs="Lucida Sans Unicode"/>
                <w:szCs w:val="20"/>
              </w:rPr>
            </w:pPr>
          </w:p>
        </w:tc>
        <w:tc>
          <w:tcPr>
            <w:tcW w:w="3627" w:type="dxa"/>
            <w:shd w:val="clear" w:color="auto" w:fill="auto"/>
          </w:tcPr>
          <w:p w14:paraId="282629F4" w14:textId="77777777" w:rsidR="002C648C" w:rsidRPr="002C648C" w:rsidRDefault="002C648C" w:rsidP="002C648C">
            <w:pPr>
              <w:rPr>
                <w:rFonts w:ascii="Tw Cen MT" w:eastAsia="Calibri" w:hAnsi="Tw Cen MT" w:cs="Lucida Sans Unicode"/>
                <w:szCs w:val="20"/>
              </w:rPr>
            </w:pPr>
            <w:r w:rsidRPr="002C648C">
              <w:rPr>
                <w:rFonts w:ascii="Tw Cen MT" w:eastAsia="Calibri" w:hAnsi="Tw Cen MT" w:cs="Lucida Sans Unicode"/>
                <w:szCs w:val="20"/>
              </w:rPr>
              <w:t>Executa com dificuldade o elemento de referência</w:t>
            </w:r>
          </w:p>
        </w:tc>
        <w:tc>
          <w:tcPr>
            <w:tcW w:w="2693" w:type="dxa"/>
            <w:vAlign w:val="center"/>
          </w:tcPr>
          <w:p w14:paraId="5B244E6E" w14:textId="77777777" w:rsidR="002C648C" w:rsidRPr="002C648C" w:rsidRDefault="002C648C" w:rsidP="002C648C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jc w:val="center"/>
              <w:rPr>
                <w:rFonts w:ascii="Tw Cen MT" w:eastAsia="Calibri" w:hAnsi="Tw Cen MT" w:cs="Lucida Sans Unicode"/>
                <w:szCs w:val="20"/>
              </w:rPr>
            </w:pPr>
            <w:r w:rsidRPr="002C648C">
              <w:rPr>
                <w:rFonts w:ascii="Tw Cen MT" w:eastAsia="Calibri" w:hAnsi="Tw Cen MT" w:cs="Lucida Sans Unicode"/>
                <w:szCs w:val="20"/>
              </w:rPr>
              <w:t>5</w:t>
            </w:r>
          </w:p>
        </w:tc>
      </w:tr>
      <w:tr w:rsidR="002C648C" w:rsidRPr="002C648C" w14:paraId="335A3530" w14:textId="77777777" w:rsidTr="008920FA">
        <w:trPr>
          <w:jc w:val="center"/>
        </w:trPr>
        <w:tc>
          <w:tcPr>
            <w:tcW w:w="2616" w:type="dxa"/>
            <w:vMerge/>
            <w:shd w:val="clear" w:color="auto" w:fill="auto"/>
            <w:vAlign w:val="center"/>
          </w:tcPr>
          <w:p w14:paraId="5FEFF8FA" w14:textId="77777777" w:rsidR="002C648C" w:rsidRPr="002C648C" w:rsidRDefault="002C648C" w:rsidP="002C648C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jc w:val="center"/>
              <w:rPr>
                <w:rFonts w:ascii="Tw Cen MT" w:eastAsia="Calibri" w:hAnsi="Tw Cen MT" w:cs="Lucida Sans Unicode"/>
                <w:szCs w:val="20"/>
              </w:rPr>
            </w:pPr>
          </w:p>
        </w:tc>
        <w:tc>
          <w:tcPr>
            <w:tcW w:w="3627" w:type="dxa"/>
            <w:shd w:val="clear" w:color="auto" w:fill="auto"/>
          </w:tcPr>
          <w:p w14:paraId="142F7E2B" w14:textId="77777777" w:rsidR="002C648C" w:rsidRPr="002C648C" w:rsidRDefault="002C648C" w:rsidP="002C648C">
            <w:pPr>
              <w:rPr>
                <w:rFonts w:ascii="Tw Cen MT" w:eastAsia="Calibri" w:hAnsi="Tw Cen MT" w:cs="Lucida Sans Unicode"/>
                <w:szCs w:val="20"/>
              </w:rPr>
            </w:pPr>
            <w:r w:rsidRPr="002C648C">
              <w:rPr>
                <w:rFonts w:ascii="Tw Cen MT" w:eastAsia="Calibri" w:hAnsi="Tw Cen MT" w:cs="Lucida Sans Unicode"/>
                <w:szCs w:val="20"/>
              </w:rPr>
              <w:t>Executa bem o elemento de referência</w:t>
            </w:r>
          </w:p>
        </w:tc>
        <w:tc>
          <w:tcPr>
            <w:tcW w:w="2693" w:type="dxa"/>
            <w:vAlign w:val="center"/>
          </w:tcPr>
          <w:p w14:paraId="7D07E7F2" w14:textId="77777777" w:rsidR="002C648C" w:rsidRPr="002C648C" w:rsidRDefault="002C648C" w:rsidP="002C648C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jc w:val="center"/>
              <w:rPr>
                <w:rFonts w:ascii="Tw Cen MT" w:eastAsia="Calibri" w:hAnsi="Tw Cen MT" w:cs="Calibri"/>
                <w:spacing w:val="-1"/>
                <w:position w:val="1"/>
                <w:szCs w:val="20"/>
              </w:rPr>
            </w:pPr>
            <w:r w:rsidRPr="002C648C">
              <w:rPr>
                <w:rFonts w:ascii="Tw Cen MT" w:eastAsia="Calibri" w:hAnsi="Tw Cen MT" w:cs="Calibri"/>
                <w:spacing w:val="-1"/>
                <w:position w:val="1"/>
                <w:szCs w:val="20"/>
              </w:rPr>
              <w:t>15</w:t>
            </w:r>
          </w:p>
        </w:tc>
      </w:tr>
      <w:tr w:rsidR="002C648C" w:rsidRPr="002C648C" w14:paraId="318DFD14" w14:textId="77777777" w:rsidTr="008920FA">
        <w:trPr>
          <w:jc w:val="center"/>
        </w:trPr>
        <w:tc>
          <w:tcPr>
            <w:tcW w:w="2616" w:type="dxa"/>
            <w:vMerge/>
            <w:shd w:val="clear" w:color="auto" w:fill="auto"/>
            <w:vAlign w:val="center"/>
          </w:tcPr>
          <w:p w14:paraId="26B73919" w14:textId="77777777" w:rsidR="002C648C" w:rsidRPr="002C648C" w:rsidRDefault="002C648C" w:rsidP="002C648C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rPr>
                <w:rFonts w:ascii="Tw Cen MT" w:eastAsia="Calibri" w:hAnsi="Tw Cen MT" w:cs="Lucida Sans Unicode"/>
                <w:szCs w:val="20"/>
              </w:rPr>
            </w:pPr>
          </w:p>
        </w:tc>
        <w:tc>
          <w:tcPr>
            <w:tcW w:w="3627" w:type="dxa"/>
            <w:shd w:val="clear" w:color="auto" w:fill="auto"/>
          </w:tcPr>
          <w:p w14:paraId="5E163292" w14:textId="77777777" w:rsidR="002C648C" w:rsidRPr="002C648C" w:rsidRDefault="002C648C" w:rsidP="002C648C">
            <w:pPr>
              <w:rPr>
                <w:rFonts w:ascii="Tw Cen MT" w:eastAsia="Calibri" w:hAnsi="Tw Cen MT" w:cs="Lucida Sans Unicode"/>
                <w:szCs w:val="20"/>
              </w:rPr>
            </w:pPr>
            <w:r w:rsidRPr="002C648C">
              <w:rPr>
                <w:rFonts w:ascii="Tw Cen MT" w:eastAsia="Calibri" w:hAnsi="Tw Cen MT" w:cs="Lucida Sans Unicode"/>
                <w:szCs w:val="20"/>
              </w:rPr>
              <w:t xml:space="preserve">Executa muito </w:t>
            </w:r>
            <w:proofErr w:type="gramStart"/>
            <w:r w:rsidRPr="002C648C">
              <w:rPr>
                <w:rFonts w:ascii="Tw Cen MT" w:eastAsia="Calibri" w:hAnsi="Tw Cen MT" w:cs="Lucida Sans Unicode"/>
                <w:szCs w:val="20"/>
              </w:rPr>
              <w:t>bem  o</w:t>
            </w:r>
            <w:proofErr w:type="gramEnd"/>
            <w:r w:rsidRPr="002C648C">
              <w:rPr>
                <w:rFonts w:ascii="Tw Cen MT" w:eastAsia="Calibri" w:hAnsi="Tw Cen MT" w:cs="Lucida Sans Unicode"/>
                <w:szCs w:val="20"/>
              </w:rPr>
              <w:t xml:space="preserve"> elemento de referência</w:t>
            </w:r>
          </w:p>
        </w:tc>
        <w:tc>
          <w:tcPr>
            <w:tcW w:w="2693" w:type="dxa"/>
            <w:vAlign w:val="center"/>
          </w:tcPr>
          <w:p w14:paraId="149EF79D" w14:textId="77777777" w:rsidR="002C648C" w:rsidRPr="002C648C" w:rsidRDefault="002C648C" w:rsidP="002C648C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jc w:val="center"/>
              <w:rPr>
                <w:rFonts w:ascii="Tw Cen MT" w:eastAsia="Calibri" w:hAnsi="Tw Cen MT" w:cs="Lucida Sans Unicode"/>
                <w:szCs w:val="20"/>
              </w:rPr>
            </w:pPr>
            <w:r w:rsidRPr="002C648C">
              <w:rPr>
                <w:rFonts w:ascii="Tw Cen MT" w:eastAsia="Calibri" w:hAnsi="Tw Cen MT" w:cs="Lucida Sans Unicode"/>
                <w:szCs w:val="20"/>
              </w:rPr>
              <w:t>20</w:t>
            </w:r>
          </w:p>
        </w:tc>
      </w:tr>
    </w:tbl>
    <w:p w14:paraId="2F32C733" w14:textId="77777777" w:rsidR="002C648C" w:rsidRPr="002C648C" w:rsidRDefault="002C648C" w:rsidP="002C648C">
      <w:pPr>
        <w:autoSpaceDE w:val="0"/>
        <w:autoSpaceDN w:val="0"/>
        <w:adjustRightInd w:val="0"/>
        <w:spacing w:after="0" w:line="480" w:lineRule="auto"/>
        <w:jc w:val="both"/>
        <w:rPr>
          <w:rFonts w:ascii="Tw Cen MT" w:eastAsia="Calibri" w:hAnsi="Tw Cen MT" w:cs="Georgia"/>
        </w:rPr>
      </w:pPr>
    </w:p>
    <w:p w14:paraId="4A10CEB0" w14:textId="77777777" w:rsidR="002C648C" w:rsidRPr="002C648C" w:rsidRDefault="002C648C" w:rsidP="002C648C">
      <w:pPr>
        <w:autoSpaceDE w:val="0"/>
        <w:autoSpaceDN w:val="0"/>
        <w:adjustRightInd w:val="0"/>
        <w:spacing w:after="0" w:line="480" w:lineRule="auto"/>
        <w:jc w:val="both"/>
        <w:rPr>
          <w:rFonts w:ascii="Tw Cen MT" w:eastAsia="Calibri" w:hAnsi="Tw Cen MT" w:cs="Georgia"/>
        </w:rPr>
      </w:pPr>
    </w:p>
    <w:p w14:paraId="01D603A4" w14:textId="77777777" w:rsidR="002C648C" w:rsidRPr="002C648C" w:rsidRDefault="002C648C" w:rsidP="002C648C">
      <w:pPr>
        <w:autoSpaceDE w:val="0"/>
        <w:autoSpaceDN w:val="0"/>
        <w:adjustRightInd w:val="0"/>
        <w:spacing w:after="0" w:line="480" w:lineRule="auto"/>
        <w:jc w:val="both"/>
        <w:rPr>
          <w:rFonts w:ascii="Tw Cen MT" w:eastAsia="Calibri" w:hAnsi="Tw Cen MT" w:cs="Georgia"/>
        </w:rPr>
      </w:pPr>
      <w:r w:rsidRPr="002C648C">
        <w:rPr>
          <w:rFonts w:ascii="Tw Cen MT" w:eastAsia="Calibri" w:hAnsi="Tw Cen MT" w:cs="Georgia"/>
        </w:rPr>
        <w:t>Para a realização do grupo II, na coreografia de tema livre, os critérios de correção são: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6"/>
        <w:gridCol w:w="3627"/>
        <w:gridCol w:w="2693"/>
      </w:tblGrid>
      <w:tr w:rsidR="002C648C" w:rsidRPr="002C648C" w14:paraId="167A13B6" w14:textId="77777777" w:rsidTr="008920FA">
        <w:trPr>
          <w:jc w:val="center"/>
        </w:trPr>
        <w:tc>
          <w:tcPr>
            <w:tcW w:w="2616" w:type="dxa"/>
            <w:shd w:val="clear" w:color="auto" w:fill="auto"/>
          </w:tcPr>
          <w:p w14:paraId="0A566BEB" w14:textId="77777777" w:rsidR="002C648C" w:rsidRPr="002C648C" w:rsidRDefault="002C648C" w:rsidP="002C648C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jc w:val="center"/>
              <w:rPr>
                <w:rFonts w:ascii="Tw Cen MT" w:eastAsia="Calibri" w:hAnsi="Tw Cen MT" w:cs="Lucida Sans Unicode"/>
                <w:b/>
                <w:szCs w:val="20"/>
              </w:rPr>
            </w:pPr>
            <w:r w:rsidRPr="002C648C">
              <w:rPr>
                <w:rFonts w:ascii="Tw Cen MT" w:eastAsia="Calibri" w:hAnsi="Tw Cen MT" w:cs="Lucida Sans Unicode"/>
                <w:b/>
                <w:szCs w:val="20"/>
              </w:rPr>
              <w:t>Critério</w:t>
            </w:r>
          </w:p>
        </w:tc>
        <w:tc>
          <w:tcPr>
            <w:tcW w:w="3627" w:type="dxa"/>
            <w:shd w:val="clear" w:color="auto" w:fill="auto"/>
          </w:tcPr>
          <w:p w14:paraId="3076D8D6" w14:textId="77777777" w:rsidR="002C648C" w:rsidRPr="002C648C" w:rsidRDefault="002C648C" w:rsidP="002C648C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jc w:val="center"/>
              <w:rPr>
                <w:rFonts w:ascii="Tw Cen MT" w:eastAsia="Calibri" w:hAnsi="Tw Cen MT" w:cs="Lucida Sans Unicode"/>
                <w:b/>
                <w:szCs w:val="20"/>
              </w:rPr>
            </w:pPr>
            <w:r w:rsidRPr="002C648C">
              <w:rPr>
                <w:rFonts w:ascii="Tw Cen MT" w:eastAsia="Calibri" w:hAnsi="Tw Cen MT" w:cs="Lucida Sans Unicode"/>
                <w:b/>
                <w:szCs w:val="20"/>
              </w:rPr>
              <w:t>Grau de execução</w:t>
            </w:r>
          </w:p>
        </w:tc>
        <w:tc>
          <w:tcPr>
            <w:tcW w:w="2693" w:type="dxa"/>
          </w:tcPr>
          <w:p w14:paraId="5A6958A2" w14:textId="77777777" w:rsidR="002C648C" w:rsidRPr="002C648C" w:rsidRDefault="002C648C" w:rsidP="002C648C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jc w:val="center"/>
              <w:rPr>
                <w:rFonts w:ascii="Tw Cen MT" w:eastAsia="Calibri" w:hAnsi="Tw Cen MT" w:cs="Lucida Sans Unicode"/>
                <w:b/>
                <w:szCs w:val="20"/>
              </w:rPr>
            </w:pPr>
            <w:r w:rsidRPr="002C648C">
              <w:rPr>
                <w:rFonts w:ascii="Tw Cen MT" w:eastAsia="Calibri" w:hAnsi="Tw Cen MT" w:cs="Lucida Sans Unicode"/>
                <w:b/>
                <w:szCs w:val="20"/>
              </w:rPr>
              <w:t>Pontuação</w:t>
            </w:r>
          </w:p>
        </w:tc>
      </w:tr>
      <w:tr w:rsidR="002C648C" w:rsidRPr="002C648C" w14:paraId="4494D759" w14:textId="77777777" w:rsidTr="008920FA">
        <w:trPr>
          <w:jc w:val="center"/>
        </w:trPr>
        <w:tc>
          <w:tcPr>
            <w:tcW w:w="2616" w:type="dxa"/>
            <w:vMerge w:val="restart"/>
            <w:shd w:val="clear" w:color="auto" w:fill="auto"/>
            <w:vAlign w:val="center"/>
          </w:tcPr>
          <w:p w14:paraId="6452E89C" w14:textId="77777777" w:rsidR="002C648C" w:rsidRPr="002C648C" w:rsidRDefault="002C648C" w:rsidP="002C648C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jc w:val="center"/>
              <w:rPr>
                <w:rFonts w:ascii="Tw Cen MT" w:eastAsia="Calibri" w:hAnsi="Tw Cen MT" w:cs="Lucida Sans Unicode"/>
                <w:b/>
                <w:szCs w:val="20"/>
              </w:rPr>
            </w:pPr>
            <w:r w:rsidRPr="002C648C">
              <w:rPr>
                <w:rFonts w:ascii="Tw Cen MT" w:eastAsia="Calibri" w:hAnsi="Tw Cen MT" w:cs="Lucida Sans Unicode"/>
                <w:b/>
                <w:szCs w:val="20"/>
              </w:rPr>
              <w:t>Originalidade e apresentação</w:t>
            </w:r>
          </w:p>
          <w:p w14:paraId="5BB28B0D" w14:textId="77777777" w:rsidR="002C648C" w:rsidRPr="002C648C" w:rsidRDefault="002C648C" w:rsidP="002C648C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jc w:val="center"/>
              <w:rPr>
                <w:rFonts w:ascii="Tw Cen MT" w:eastAsia="Calibri" w:hAnsi="Tw Cen MT" w:cs="Lucida Sans Unicode"/>
                <w:b/>
                <w:szCs w:val="20"/>
              </w:rPr>
            </w:pPr>
            <w:r w:rsidRPr="002C648C">
              <w:rPr>
                <w:rFonts w:ascii="Tw Cen MT" w:eastAsia="Calibri" w:hAnsi="Tw Cen MT" w:cs="Lucida Sans Unicode"/>
                <w:b/>
                <w:szCs w:val="20"/>
              </w:rPr>
              <w:t>20</w:t>
            </w:r>
          </w:p>
        </w:tc>
        <w:tc>
          <w:tcPr>
            <w:tcW w:w="3627" w:type="dxa"/>
            <w:shd w:val="clear" w:color="auto" w:fill="auto"/>
          </w:tcPr>
          <w:p w14:paraId="6B8D5E84" w14:textId="77777777" w:rsidR="002C648C" w:rsidRPr="002C648C" w:rsidRDefault="002C648C" w:rsidP="002C648C">
            <w:pPr>
              <w:rPr>
                <w:rFonts w:ascii="Tw Cen MT" w:eastAsia="Calibri" w:hAnsi="Tw Cen MT" w:cs="Lucida Sans Unicode"/>
                <w:szCs w:val="20"/>
              </w:rPr>
            </w:pPr>
            <w:r w:rsidRPr="002C648C">
              <w:rPr>
                <w:rFonts w:ascii="Tw Cen MT" w:eastAsia="Calibri" w:hAnsi="Tw Cen MT" w:cs="Lucida Sans Unicode"/>
                <w:szCs w:val="20"/>
              </w:rPr>
              <w:t>Não revela originalidade, nem capacidade criativa</w:t>
            </w:r>
          </w:p>
        </w:tc>
        <w:tc>
          <w:tcPr>
            <w:tcW w:w="2693" w:type="dxa"/>
            <w:vAlign w:val="center"/>
          </w:tcPr>
          <w:p w14:paraId="296FE444" w14:textId="77777777" w:rsidR="002C648C" w:rsidRPr="002C648C" w:rsidRDefault="002C648C" w:rsidP="002C648C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jc w:val="center"/>
              <w:rPr>
                <w:rFonts w:ascii="Tw Cen MT" w:eastAsia="Calibri" w:hAnsi="Tw Cen MT" w:cs="Lucida Sans Unicode"/>
                <w:szCs w:val="20"/>
              </w:rPr>
            </w:pPr>
            <w:r w:rsidRPr="002C648C">
              <w:rPr>
                <w:rFonts w:ascii="Tw Cen MT" w:eastAsia="Calibri" w:hAnsi="Tw Cen MT" w:cs="Lucida Sans Unicode"/>
                <w:szCs w:val="20"/>
              </w:rPr>
              <w:t>0</w:t>
            </w:r>
          </w:p>
        </w:tc>
      </w:tr>
      <w:tr w:rsidR="002C648C" w:rsidRPr="002C648C" w14:paraId="25F727C2" w14:textId="77777777" w:rsidTr="008920FA">
        <w:trPr>
          <w:jc w:val="center"/>
        </w:trPr>
        <w:tc>
          <w:tcPr>
            <w:tcW w:w="2616" w:type="dxa"/>
            <w:vMerge/>
            <w:shd w:val="clear" w:color="auto" w:fill="auto"/>
            <w:vAlign w:val="center"/>
          </w:tcPr>
          <w:p w14:paraId="1D165896" w14:textId="77777777" w:rsidR="002C648C" w:rsidRPr="002C648C" w:rsidRDefault="002C648C" w:rsidP="002C648C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jc w:val="center"/>
              <w:rPr>
                <w:rFonts w:ascii="Tw Cen MT" w:eastAsia="Calibri" w:hAnsi="Tw Cen MT" w:cs="Lucida Sans Unicode"/>
                <w:szCs w:val="20"/>
              </w:rPr>
            </w:pPr>
          </w:p>
        </w:tc>
        <w:tc>
          <w:tcPr>
            <w:tcW w:w="3627" w:type="dxa"/>
            <w:shd w:val="clear" w:color="auto" w:fill="auto"/>
          </w:tcPr>
          <w:p w14:paraId="7D513181" w14:textId="77777777" w:rsidR="002C648C" w:rsidRPr="002C648C" w:rsidRDefault="002C648C" w:rsidP="002C648C">
            <w:pPr>
              <w:rPr>
                <w:rFonts w:ascii="Tw Cen MT" w:eastAsia="Calibri" w:hAnsi="Tw Cen MT" w:cs="Lucida Sans Unicode"/>
                <w:szCs w:val="20"/>
              </w:rPr>
            </w:pPr>
            <w:r w:rsidRPr="002C648C">
              <w:rPr>
                <w:rFonts w:ascii="Tw Cen MT" w:eastAsia="Calibri" w:hAnsi="Tw Cen MT" w:cs="Lucida Sans Unicode"/>
                <w:szCs w:val="20"/>
              </w:rPr>
              <w:t>Revela pouca originalidade e dificuldades no processo criativo</w:t>
            </w:r>
          </w:p>
        </w:tc>
        <w:tc>
          <w:tcPr>
            <w:tcW w:w="2693" w:type="dxa"/>
            <w:vAlign w:val="center"/>
          </w:tcPr>
          <w:p w14:paraId="2EE518DA" w14:textId="77777777" w:rsidR="002C648C" w:rsidRPr="002C648C" w:rsidRDefault="002C648C" w:rsidP="002C648C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jc w:val="center"/>
              <w:rPr>
                <w:rFonts w:ascii="Tw Cen MT" w:eastAsia="Calibri" w:hAnsi="Tw Cen MT" w:cs="Lucida Sans Unicode"/>
                <w:szCs w:val="20"/>
              </w:rPr>
            </w:pPr>
            <w:r w:rsidRPr="002C648C">
              <w:rPr>
                <w:rFonts w:ascii="Tw Cen MT" w:eastAsia="Calibri" w:hAnsi="Tw Cen MT" w:cs="Lucida Sans Unicode"/>
                <w:szCs w:val="20"/>
              </w:rPr>
              <w:t>5</w:t>
            </w:r>
          </w:p>
        </w:tc>
      </w:tr>
      <w:tr w:rsidR="002C648C" w:rsidRPr="002C648C" w14:paraId="3BECD540" w14:textId="77777777" w:rsidTr="008920FA">
        <w:trPr>
          <w:jc w:val="center"/>
        </w:trPr>
        <w:tc>
          <w:tcPr>
            <w:tcW w:w="2616" w:type="dxa"/>
            <w:vMerge/>
            <w:shd w:val="clear" w:color="auto" w:fill="auto"/>
            <w:vAlign w:val="center"/>
          </w:tcPr>
          <w:p w14:paraId="15BCF8AC" w14:textId="77777777" w:rsidR="002C648C" w:rsidRPr="002C648C" w:rsidRDefault="002C648C" w:rsidP="002C648C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jc w:val="center"/>
              <w:rPr>
                <w:rFonts w:ascii="Tw Cen MT" w:eastAsia="Calibri" w:hAnsi="Tw Cen MT" w:cs="Lucida Sans Unicode"/>
                <w:szCs w:val="20"/>
              </w:rPr>
            </w:pPr>
          </w:p>
        </w:tc>
        <w:tc>
          <w:tcPr>
            <w:tcW w:w="3627" w:type="dxa"/>
            <w:shd w:val="clear" w:color="auto" w:fill="auto"/>
          </w:tcPr>
          <w:p w14:paraId="0D9CA4FF" w14:textId="77777777" w:rsidR="002C648C" w:rsidRPr="002C648C" w:rsidRDefault="002C648C" w:rsidP="002C648C">
            <w:pPr>
              <w:rPr>
                <w:rFonts w:ascii="Tw Cen MT" w:eastAsia="Calibri" w:hAnsi="Tw Cen MT" w:cs="Lucida Sans Unicode"/>
                <w:szCs w:val="20"/>
              </w:rPr>
            </w:pPr>
            <w:r w:rsidRPr="002C648C">
              <w:rPr>
                <w:rFonts w:ascii="Tw Cen MT" w:eastAsia="Calibri" w:hAnsi="Tw Cen MT" w:cs="Lucida Sans Unicode"/>
                <w:szCs w:val="20"/>
              </w:rPr>
              <w:t>Revela boa originalidade e alguma capacidade criativa</w:t>
            </w:r>
          </w:p>
        </w:tc>
        <w:tc>
          <w:tcPr>
            <w:tcW w:w="2693" w:type="dxa"/>
            <w:vAlign w:val="center"/>
          </w:tcPr>
          <w:p w14:paraId="4D727B31" w14:textId="77777777" w:rsidR="002C648C" w:rsidRPr="002C648C" w:rsidRDefault="002C648C" w:rsidP="002C648C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jc w:val="center"/>
              <w:rPr>
                <w:rFonts w:ascii="Tw Cen MT" w:eastAsia="Calibri" w:hAnsi="Tw Cen MT" w:cs="Calibri"/>
                <w:spacing w:val="-1"/>
                <w:position w:val="1"/>
                <w:szCs w:val="20"/>
              </w:rPr>
            </w:pPr>
            <w:r w:rsidRPr="002C648C">
              <w:rPr>
                <w:rFonts w:ascii="Tw Cen MT" w:eastAsia="Calibri" w:hAnsi="Tw Cen MT" w:cs="Calibri"/>
                <w:spacing w:val="-1"/>
                <w:position w:val="1"/>
                <w:szCs w:val="20"/>
              </w:rPr>
              <w:t>15</w:t>
            </w:r>
          </w:p>
        </w:tc>
      </w:tr>
      <w:tr w:rsidR="002C648C" w:rsidRPr="002C648C" w14:paraId="3219D081" w14:textId="77777777" w:rsidTr="008920FA">
        <w:trPr>
          <w:jc w:val="center"/>
        </w:trPr>
        <w:tc>
          <w:tcPr>
            <w:tcW w:w="2616" w:type="dxa"/>
            <w:vMerge/>
            <w:shd w:val="clear" w:color="auto" w:fill="auto"/>
            <w:vAlign w:val="center"/>
          </w:tcPr>
          <w:p w14:paraId="07BDD8E9" w14:textId="77777777" w:rsidR="002C648C" w:rsidRPr="002C648C" w:rsidRDefault="002C648C" w:rsidP="002C648C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jc w:val="center"/>
              <w:rPr>
                <w:rFonts w:ascii="Tw Cen MT" w:eastAsia="Calibri" w:hAnsi="Tw Cen MT" w:cs="Lucida Sans Unicode"/>
                <w:szCs w:val="20"/>
              </w:rPr>
            </w:pPr>
          </w:p>
        </w:tc>
        <w:tc>
          <w:tcPr>
            <w:tcW w:w="3627" w:type="dxa"/>
            <w:shd w:val="clear" w:color="auto" w:fill="auto"/>
          </w:tcPr>
          <w:p w14:paraId="19372243" w14:textId="77777777" w:rsidR="002C648C" w:rsidRPr="002C648C" w:rsidRDefault="002C648C" w:rsidP="002C648C">
            <w:pPr>
              <w:rPr>
                <w:rFonts w:ascii="Tw Cen MT" w:eastAsia="Calibri" w:hAnsi="Tw Cen MT" w:cs="Lucida Sans Unicode"/>
                <w:szCs w:val="20"/>
              </w:rPr>
            </w:pPr>
            <w:r w:rsidRPr="002C648C">
              <w:rPr>
                <w:rFonts w:ascii="Tw Cen MT" w:eastAsia="Calibri" w:hAnsi="Tw Cen MT" w:cs="Lucida Sans Unicode"/>
                <w:szCs w:val="20"/>
              </w:rPr>
              <w:t>Revela boa originalidade e boa capacidade criativa</w:t>
            </w:r>
          </w:p>
        </w:tc>
        <w:tc>
          <w:tcPr>
            <w:tcW w:w="2693" w:type="dxa"/>
            <w:vAlign w:val="center"/>
          </w:tcPr>
          <w:p w14:paraId="732A1FFB" w14:textId="77777777" w:rsidR="002C648C" w:rsidRPr="002C648C" w:rsidRDefault="002C648C" w:rsidP="002C648C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jc w:val="center"/>
              <w:rPr>
                <w:rFonts w:ascii="Tw Cen MT" w:eastAsia="Calibri" w:hAnsi="Tw Cen MT" w:cs="Lucida Sans Unicode"/>
                <w:szCs w:val="20"/>
              </w:rPr>
            </w:pPr>
            <w:r w:rsidRPr="002C648C">
              <w:rPr>
                <w:rFonts w:ascii="Tw Cen MT" w:eastAsia="Calibri" w:hAnsi="Tw Cen MT" w:cs="Lucida Sans Unicode"/>
                <w:szCs w:val="20"/>
              </w:rPr>
              <w:t>20</w:t>
            </w:r>
          </w:p>
        </w:tc>
      </w:tr>
      <w:tr w:rsidR="002C648C" w:rsidRPr="002C648C" w14:paraId="517A143B" w14:textId="77777777" w:rsidTr="008920FA">
        <w:trPr>
          <w:jc w:val="center"/>
        </w:trPr>
        <w:tc>
          <w:tcPr>
            <w:tcW w:w="2616" w:type="dxa"/>
            <w:vMerge w:val="restart"/>
            <w:shd w:val="clear" w:color="auto" w:fill="auto"/>
            <w:vAlign w:val="center"/>
          </w:tcPr>
          <w:p w14:paraId="2360A321" w14:textId="77777777" w:rsidR="002C648C" w:rsidRPr="002C648C" w:rsidRDefault="002C648C" w:rsidP="002C648C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jc w:val="center"/>
              <w:rPr>
                <w:rFonts w:ascii="Tw Cen MT" w:eastAsia="Calibri" w:hAnsi="Tw Cen MT" w:cs="Lucida Sans Unicode"/>
                <w:b/>
                <w:szCs w:val="20"/>
              </w:rPr>
            </w:pPr>
          </w:p>
          <w:p w14:paraId="4D5F00A7" w14:textId="77777777" w:rsidR="002C648C" w:rsidRPr="002C648C" w:rsidRDefault="002C648C" w:rsidP="002C648C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jc w:val="center"/>
              <w:rPr>
                <w:rFonts w:ascii="Tw Cen MT" w:eastAsia="Calibri" w:hAnsi="Tw Cen MT" w:cs="Lucida Sans Unicode"/>
                <w:b/>
                <w:szCs w:val="20"/>
              </w:rPr>
            </w:pPr>
          </w:p>
          <w:p w14:paraId="50A8F470" w14:textId="77777777" w:rsidR="002C648C" w:rsidRPr="002C648C" w:rsidRDefault="002C648C" w:rsidP="002C648C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jc w:val="center"/>
              <w:rPr>
                <w:rFonts w:ascii="Tw Cen MT" w:eastAsia="Calibri" w:hAnsi="Tw Cen MT" w:cs="Lucida Sans Unicode"/>
                <w:b/>
                <w:szCs w:val="20"/>
              </w:rPr>
            </w:pPr>
            <w:r w:rsidRPr="002C648C">
              <w:rPr>
                <w:rFonts w:ascii="Tw Cen MT" w:eastAsia="Calibri" w:hAnsi="Tw Cen MT" w:cs="Lucida Sans Unicode"/>
                <w:b/>
                <w:szCs w:val="20"/>
              </w:rPr>
              <w:t>Capacidade de comunicação</w:t>
            </w:r>
          </w:p>
          <w:p w14:paraId="7CB64A7F" w14:textId="77777777" w:rsidR="002C648C" w:rsidRPr="002C648C" w:rsidRDefault="002C648C" w:rsidP="002C648C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jc w:val="center"/>
              <w:rPr>
                <w:rFonts w:ascii="Tw Cen MT" w:eastAsia="Calibri" w:hAnsi="Tw Cen MT" w:cs="Lucida Sans Unicode"/>
                <w:b/>
                <w:szCs w:val="20"/>
              </w:rPr>
            </w:pPr>
            <w:r w:rsidRPr="002C648C">
              <w:rPr>
                <w:rFonts w:ascii="Tw Cen MT" w:eastAsia="Calibri" w:hAnsi="Tw Cen MT" w:cs="Lucida Sans Unicode"/>
                <w:b/>
                <w:szCs w:val="20"/>
              </w:rPr>
              <w:t>10</w:t>
            </w:r>
          </w:p>
          <w:p w14:paraId="7854D3DC" w14:textId="77777777" w:rsidR="002C648C" w:rsidRPr="002C648C" w:rsidRDefault="002C648C" w:rsidP="002C648C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jc w:val="center"/>
              <w:rPr>
                <w:rFonts w:ascii="Tw Cen MT" w:eastAsia="Calibri" w:hAnsi="Tw Cen MT" w:cs="Lucida Sans Unicode"/>
                <w:b/>
                <w:szCs w:val="20"/>
              </w:rPr>
            </w:pPr>
          </w:p>
        </w:tc>
        <w:tc>
          <w:tcPr>
            <w:tcW w:w="3627" w:type="dxa"/>
            <w:shd w:val="clear" w:color="auto" w:fill="auto"/>
          </w:tcPr>
          <w:p w14:paraId="69508426" w14:textId="77777777" w:rsidR="002C648C" w:rsidRPr="002C648C" w:rsidRDefault="002C648C" w:rsidP="002C648C">
            <w:pPr>
              <w:rPr>
                <w:rFonts w:ascii="Tw Cen MT" w:eastAsia="Calibri" w:hAnsi="Tw Cen MT" w:cs="Lucida Sans Unicode"/>
                <w:szCs w:val="20"/>
              </w:rPr>
            </w:pPr>
            <w:r w:rsidRPr="002C648C">
              <w:rPr>
                <w:rFonts w:ascii="Tw Cen MT" w:eastAsia="Calibri" w:hAnsi="Tw Cen MT" w:cs="Lucida Sans Unicode"/>
                <w:szCs w:val="20"/>
              </w:rPr>
              <w:t>Ausência de capacidade comunicativa e expressiva</w:t>
            </w:r>
          </w:p>
        </w:tc>
        <w:tc>
          <w:tcPr>
            <w:tcW w:w="2693" w:type="dxa"/>
            <w:vAlign w:val="center"/>
          </w:tcPr>
          <w:p w14:paraId="50EA8EEE" w14:textId="77777777" w:rsidR="002C648C" w:rsidRPr="002C648C" w:rsidRDefault="002C648C" w:rsidP="002C648C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jc w:val="center"/>
              <w:rPr>
                <w:rFonts w:ascii="Tw Cen MT" w:eastAsia="Calibri" w:hAnsi="Tw Cen MT" w:cs="Lucida Sans Unicode"/>
                <w:szCs w:val="20"/>
              </w:rPr>
            </w:pPr>
            <w:r w:rsidRPr="002C648C">
              <w:rPr>
                <w:rFonts w:ascii="Tw Cen MT" w:eastAsia="Calibri" w:hAnsi="Tw Cen MT" w:cs="Lucida Sans Unicode"/>
                <w:szCs w:val="20"/>
              </w:rPr>
              <w:t>0</w:t>
            </w:r>
          </w:p>
        </w:tc>
      </w:tr>
      <w:tr w:rsidR="002C648C" w:rsidRPr="002C648C" w14:paraId="54D49DAC" w14:textId="77777777" w:rsidTr="008920FA">
        <w:trPr>
          <w:jc w:val="center"/>
        </w:trPr>
        <w:tc>
          <w:tcPr>
            <w:tcW w:w="2616" w:type="dxa"/>
            <w:vMerge/>
            <w:shd w:val="clear" w:color="auto" w:fill="auto"/>
            <w:vAlign w:val="center"/>
          </w:tcPr>
          <w:p w14:paraId="5366F81E" w14:textId="77777777" w:rsidR="002C648C" w:rsidRPr="002C648C" w:rsidRDefault="002C648C" w:rsidP="002C648C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jc w:val="center"/>
              <w:rPr>
                <w:rFonts w:ascii="Tw Cen MT" w:eastAsia="Calibri" w:hAnsi="Tw Cen MT" w:cs="Lucida Sans Unicode"/>
                <w:szCs w:val="20"/>
              </w:rPr>
            </w:pPr>
          </w:p>
        </w:tc>
        <w:tc>
          <w:tcPr>
            <w:tcW w:w="3627" w:type="dxa"/>
            <w:shd w:val="clear" w:color="auto" w:fill="auto"/>
          </w:tcPr>
          <w:p w14:paraId="30498B30" w14:textId="77777777" w:rsidR="002C648C" w:rsidRPr="002C648C" w:rsidRDefault="002C648C" w:rsidP="002C648C">
            <w:pPr>
              <w:rPr>
                <w:rFonts w:ascii="Tw Cen MT" w:eastAsia="Calibri" w:hAnsi="Tw Cen MT" w:cs="Lucida Sans Unicode"/>
                <w:szCs w:val="20"/>
              </w:rPr>
            </w:pPr>
            <w:r w:rsidRPr="002C648C">
              <w:rPr>
                <w:rFonts w:ascii="Tw Cen MT" w:eastAsia="Calibri" w:hAnsi="Tw Cen MT" w:cs="Lucida Sans Unicode"/>
                <w:szCs w:val="20"/>
              </w:rPr>
              <w:t>Revela fraca capacidade comunicativa e expressiva</w:t>
            </w:r>
          </w:p>
        </w:tc>
        <w:tc>
          <w:tcPr>
            <w:tcW w:w="2693" w:type="dxa"/>
            <w:vAlign w:val="center"/>
          </w:tcPr>
          <w:p w14:paraId="106D86AF" w14:textId="77777777" w:rsidR="002C648C" w:rsidRPr="002C648C" w:rsidRDefault="002C648C" w:rsidP="002C648C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jc w:val="center"/>
              <w:rPr>
                <w:rFonts w:ascii="Tw Cen MT" w:eastAsia="Calibri" w:hAnsi="Tw Cen MT" w:cs="Lucida Sans Unicode"/>
                <w:szCs w:val="20"/>
              </w:rPr>
            </w:pPr>
            <w:r w:rsidRPr="002C648C">
              <w:rPr>
                <w:rFonts w:ascii="Tw Cen MT" w:eastAsia="Calibri" w:hAnsi="Tw Cen MT" w:cs="Lucida Sans Unicode"/>
                <w:szCs w:val="20"/>
              </w:rPr>
              <w:t>5</w:t>
            </w:r>
          </w:p>
        </w:tc>
      </w:tr>
      <w:tr w:rsidR="002C648C" w:rsidRPr="002C648C" w14:paraId="74669139" w14:textId="77777777" w:rsidTr="008920FA">
        <w:trPr>
          <w:jc w:val="center"/>
        </w:trPr>
        <w:tc>
          <w:tcPr>
            <w:tcW w:w="2616" w:type="dxa"/>
            <w:vMerge/>
            <w:shd w:val="clear" w:color="auto" w:fill="auto"/>
            <w:vAlign w:val="center"/>
          </w:tcPr>
          <w:p w14:paraId="7BB1AEDD" w14:textId="77777777" w:rsidR="002C648C" w:rsidRPr="002C648C" w:rsidRDefault="002C648C" w:rsidP="002C648C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jc w:val="center"/>
              <w:rPr>
                <w:rFonts w:ascii="Tw Cen MT" w:eastAsia="Calibri" w:hAnsi="Tw Cen MT" w:cs="Lucida Sans Unicode"/>
                <w:szCs w:val="20"/>
              </w:rPr>
            </w:pPr>
          </w:p>
        </w:tc>
        <w:tc>
          <w:tcPr>
            <w:tcW w:w="3627" w:type="dxa"/>
            <w:shd w:val="clear" w:color="auto" w:fill="auto"/>
          </w:tcPr>
          <w:p w14:paraId="6A8E5D40" w14:textId="77777777" w:rsidR="002C648C" w:rsidRPr="002C648C" w:rsidRDefault="002C648C" w:rsidP="002C648C">
            <w:pPr>
              <w:rPr>
                <w:rFonts w:ascii="Tw Cen MT" w:eastAsia="Calibri" w:hAnsi="Tw Cen MT" w:cs="Lucida Sans Unicode"/>
                <w:szCs w:val="20"/>
              </w:rPr>
            </w:pPr>
            <w:r w:rsidRPr="002C648C">
              <w:rPr>
                <w:rFonts w:ascii="Tw Cen MT" w:eastAsia="Calibri" w:hAnsi="Tw Cen MT" w:cs="Lucida Sans Unicode"/>
                <w:szCs w:val="20"/>
              </w:rPr>
              <w:t>Revela boa capacidade comunicativa e expressiva</w:t>
            </w:r>
          </w:p>
        </w:tc>
        <w:tc>
          <w:tcPr>
            <w:tcW w:w="2693" w:type="dxa"/>
            <w:vAlign w:val="center"/>
          </w:tcPr>
          <w:p w14:paraId="729C61F3" w14:textId="77777777" w:rsidR="002C648C" w:rsidRPr="002C648C" w:rsidRDefault="002C648C" w:rsidP="002C648C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jc w:val="center"/>
              <w:rPr>
                <w:rFonts w:ascii="Tw Cen MT" w:eastAsia="Calibri" w:hAnsi="Tw Cen MT" w:cs="Calibri"/>
                <w:spacing w:val="-1"/>
                <w:position w:val="1"/>
                <w:szCs w:val="20"/>
              </w:rPr>
            </w:pPr>
            <w:r w:rsidRPr="002C648C">
              <w:rPr>
                <w:rFonts w:ascii="Tw Cen MT" w:eastAsia="Calibri" w:hAnsi="Tw Cen MT" w:cs="Calibri"/>
                <w:spacing w:val="-1"/>
                <w:position w:val="1"/>
                <w:szCs w:val="20"/>
              </w:rPr>
              <w:t>15</w:t>
            </w:r>
          </w:p>
        </w:tc>
      </w:tr>
      <w:tr w:rsidR="002C648C" w:rsidRPr="002C648C" w14:paraId="6EAAB4F8" w14:textId="77777777" w:rsidTr="008920FA">
        <w:trPr>
          <w:jc w:val="center"/>
        </w:trPr>
        <w:tc>
          <w:tcPr>
            <w:tcW w:w="2616" w:type="dxa"/>
            <w:vMerge/>
            <w:shd w:val="clear" w:color="auto" w:fill="auto"/>
            <w:vAlign w:val="center"/>
          </w:tcPr>
          <w:p w14:paraId="1DDE31EB" w14:textId="77777777" w:rsidR="002C648C" w:rsidRPr="002C648C" w:rsidRDefault="002C648C" w:rsidP="002C648C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jc w:val="center"/>
              <w:rPr>
                <w:rFonts w:ascii="Tw Cen MT" w:eastAsia="Calibri" w:hAnsi="Tw Cen MT" w:cs="Lucida Sans Unicode"/>
                <w:szCs w:val="20"/>
              </w:rPr>
            </w:pPr>
          </w:p>
        </w:tc>
        <w:tc>
          <w:tcPr>
            <w:tcW w:w="3627" w:type="dxa"/>
            <w:shd w:val="clear" w:color="auto" w:fill="auto"/>
          </w:tcPr>
          <w:p w14:paraId="702DC1BC" w14:textId="77777777" w:rsidR="002C648C" w:rsidRPr="002C648C" w:rsidRDefault="002C648C" w:rsidP="002C648C">
            <w:pPr>
              <w:rPr>
                <w:rFonts w:ascii="Tw Cen MT" w:eastAsia="Calibri" w:hAnsi="Tw Cen MT" w:cs="Lucida Sans Unicode"/>
                <w:szCs w:val="20"/>
              </w:rPr>
            </w:pPr>
            <w:r w:rsidRPr="002C648C">
              <w:rPr>
                <w:rFonts w:ascii="Tw Cen MT" w:eastAsia="Calibri" w:hAnsi="Tw Cen MT" w:cs="Lucida Sans Unicode"/>
                <w:szCs w:val="20"/>
              </w:rPr>
              <w:t>Revela muito boa capacidade comunicativa e expressiva</w:t>
            </w:r>
          </w:p>
        </w:tc>
        <w:tc>
          <w:tcPr>
            <w:tcW w:w="2693" w:type="dxa"/>
            <w:vAlign w:val="center"/>
          </w:tcPr>
          <w:p w14:paraId="266E406F" w14:textId="77777777" w:rsidR="002C648C" w:rsidRPr="002C648C" w:rsidRDefault="002C648C" w:rsidP="002C648C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jc w:val="center"/>
              <w:rPr>
                <w:rFonts w:ascii="Tw Cen MT" w:eastAsia="Calibri" w:hAnsi="Tw Cen MT" w:cs="Lucida Sans Unicode"/>
                <w:szCs w:val="20"/>
              </w:rPr>
            </w:pPr>
            <w:r w:rsidRPr="002C648C">
              <w:rPr>
                <w:rFonts w:ascii="Tw Cen MT" w:eastAsia="Calibri" w:hAnsi="Tw Cen MT" w:cs="Lucida Sans Unicode"/>
                <w:szCs w:val="20"/>
              </w:rPr>
              <w:t>20</w:t>
            </w:r>
          </w:p>
        </w:tc>
      </w:tr>
      <w:tr w:rsidR="002C648C" w:rsidRPr="002C648C" w14:paraId="22668947" w14:textId="77777777" w:rsidTr="008920FA">
        <w:trPr>
          <w:jc w:val="center"/>
        </w:trPr>
        <w:tc>
          <w:tcPr>
            <w:tcW w:w="2616" w:type="dxa"/>
            <w:vMerge w:val="restart"/>
            <w:shd w:val="clear" w:color="auto" w:fill="auto"/>
            <w:vAlign w:val="center"/>
          </w:tcPr>
          <w:p w14:paraId="25ED7559" w14:textId="77777777" w:rsidR="002C648C" w:rsidRPr="002C648C" w:rsidRDefault="002C648C" w:rsidP="002C648C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jc w:val="center"/>
              <w:rPr>
                <w:rFonts w:ascii="Tw Cen MT" w:eastAsia="Calibri" w:hAnsi="Tw Cen MT" w:cs="Lucida Sans Unicode"/>
                <w:b/>
                <w:szCs w:val="20"/>
              </w:rPr>
            </w:pPr>
            <w:r w:rsidRPr="002C648C">
              <w:rPr>
                <w:rFonts w:ascii="Tw Cen MT" w:eastAsia="Calibri" w:hAnsi="Tw Cen MT" w:cs="Lucida Sans Unicode"/>
                <w:b/>
                <w:szCs w:val="20"/>
              </w:rPr>
              <w:t>Harmonia dos elementos</w:t>
            </w:r>
          </w:p>
          <w:p w14:paraId="21BB9680" w14:textId="77777777" w:rsidR="002C648C" w:rsidRPr="002C648C" w:rsidRDefault="002C648C" w:rsidP="002C648C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jc w:val="center"/>
              <w:rPr>
                <w:rFonts w:ascii="Tw Cen MT" w:eastAsia="Calibri" w:hAnsi="Tw Cen MT" w:cs="Lucida Sans Unicode"/>
                <w:b/>
                <w:szCs w:val="20"/>
              </w:rPr>
            </w:pPr>
            <w:r w:rsidRPr="002C648C">
              <w:rPr>
                <w:rFonts w:ascii="Tw Cen MT" w:eastAsia="Calibri" w:hAnsi="Tw Cen MT" w:cs="Lucida Sans Unicode"/>
                <w:b/>
                <w:szCs w:val="20"/>
              </w:rPr>
              <w:t>20</w:t>
            </w:r>
          </w:p>
        </w:tc>
        <w:tc>
          <w:tcPr>
            <w:tcW w:w="3627" w:type="dxa"/>
            <w:shd w:val="clear" w:color="auto" w:fill="auto"/>
          </w:tcPr>
          <w:p w14:paraId="348964B2" w14:textId="77777777" w:rsidR="002C648C" w:rsidRPr="002C648C" w:rsidRDefault="002C648C" w:rsidP="002C648C">
            <w:pPr>
              <w:rPr>
                <w:rFonts w:ascii="Tw Cen MT" w:eastAsia="Calibri" w:hAnsi="Tw Cen MT" w:cs="Lucida Sans Unicode"/>
                <w:szCs w:val="20"/>
              </w:rPr>
            </w:pPr>
            <w:r w:rsidRPr="002C648C">
              <w:rPr>
                <w:rFonts w:ascii="Tw Cen MT" w:eastAsia="Calibri" w:hAnsi="Tw Cen MT" w:cs="Lucida Sans Unicode"/>
                <w:szCs w:val="20"/>
              </w:rPr>
              <w:t>Não revela harmonia de movimento na execução dos elementos</w:t>
            </w:r>
          </w:p>
        </w:tc>
        <w:tc>
          <w:tcPr>
            <w:tcW w:w="2693" w:type="dxa"/>
            <w:vAlign w:val="center"/>
          </w:tcPr>
          <w:p w14:paraId="15E8E359" w14:textId="77777777" w:rsidR="002C648C" w:rsidRPr="002C648C" w:rsidRDefault="002C648C" w:rsidP="002C648C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jc w:val="center"/>
              <w:rPr>
                <w:rFonts w:ascii="Tw Cen MT" w:eastAsia="Calibri" w:hAnsi="Tw Cen MT" w:cs="Lucida Sans Unicode"/>
                <w:szCs w:val="20"/>
              </w:rPr>
            </w:pPr>
            <w:r w:rsidRPr="002C648C">
              <w:rPr>
                <w:rFonts w:ascii="Tw Cen MT" w:eastAsia="Calibri" w:hAnsi="Tw Cen MT" w:cs="Lucida Sans Unicode"/>
                <w:szCs w:val="20"/>
              </w:rPr>
              <w:t>0</w:t>
            </w:r>
          </w:p>
        </w:tc>
      </w:tr>
      <w:tr w:rsidR="002C648C" w:rsidRPr="002C648C" w14:paraId="4A35D164" w14:textId="77777777" w:rsidTr="008920FA">
        <w:trPr>
          <w:jc w:val="center"/>
        </w:trPr>
        <w:tc>
          <w:tcPr>
            <w:tcW w:w="2616" w:type="dxa"/>
            <w:vMerge/>
            <w:shd w:val="clear" w:color="auto" w:fill="auto"/>
            <w:vAlign w:val="center"/>
          </w:tcPr>
          <w:p w14:paraId="52AD2842" w14:textId="77777777" w:rsidR="002C648C" w:rsidRPr="002C648C" w:rsidRDefault="002C648C" w:rsidP="002C648C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jc w:val="center"/>
              <w:rPr>
                <w:rFonts w:ascii="Tw Cen MT" w:eastAsia="Calibri" w:hAnsi="Tw Cen MT" w:cs="Lucida Sans Unicode"/>
                <w:szCs w:val="20"/>
              </w:rPr>
            </w:pPr>
          </w:p>
        </w:tc>
        <w:tc>
          <w:tcPr>
            <w:tcW w:w="3627" w:type="dxa"/>
            <w:shd w:val="clear" w:color="auto" w:fill="auto"/>
          </w:tcPr>
          <w:p w14:paraId="57EE400C" w14:textId="77777777" w:rsidR="002C648C" w:rsidRPr="002C648C" w:rsidRDefault="002C648C" w:rsidP="002C648C">
            <w:pPr>
              <w:rPr>
                <w:rFonts w:ascii="Tw Cen MT" w:eastAsia="Calibri" w:hAnsi="Tw Cen MT" w:cs="Lucida Sans Unicode"/>
                <w:szCs w:val="20"/>
              </w:rPr>
            </w:pPr>
            <w:r w:rsidRPr="002C648C">
              <w:rPr>
                <w:rFonts w:ascii="Tw Cen MT" w:eastAsia="Calibri" w:hAnsi="Tw Cen MT" w:cs="Lucida Sans Unicode"/>
                <w:szCs w:val="20"/>
              </w:rPr>
              <w:t>Revela fraca harmonia de movimento na execução dos elementos</w:t>
            </w:r>
          </w:p>
        </w:tc>
        <w:tc>
          <w:tcPr>
            <w:tcW w:w="2693" w:type="dxa"/>
            <w:vAlign w:val="center"/>
          </w:tcPr>
          <w:p w14:paraId="6A1BDE8E" w14:textId="77777777" w:rsidR="002C648C" w:rsidRPr="002C648C" w:rsidRDefault="002C648C" w:rsidP="002C648C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jc w:val="center"/>
              <w:rPr>
                <w:rFonts w:ascii="Tw Cen MT" w:eastAsia="Calibri" w:hAnsi="Tw Cen MT" w:cs="Lucida Sans Unicode"/>
                <w:szCs w:val="20"/>
              </w:rPr>
            </w:pPr>
            <w:r w:rsidRPr="002C648C">
              <w:rPr>
                <w:rFonts w:ascii="Tw Cen MT" w:eastAsia="Calibri" w:hAnsi="Tw Cen MT" w:cs="Lucida Sans Unicode"/>
                <w:szCs w:val="20"/>
              </w:rPr>
              <w:t>5</w:t>
            </w:r>
          </w:p>
        </w:tc>
      </w:tr>
      <w:tr w:rsidR="002C648C" w:rsidRPr="002C648C" w14:paraId="2728DDC4" w14:textId="77777777" w:rsidTr="008920FA">
        <w:trPr>
          <w:jc w:val="center"/>
        </w:trPr>
        <w:tc>
          <w:tcPr>
            <w:tcW w:w="2616" w:type="dxa"/>
            <w:vMerge/>
            <w:shd w:val="clear" w:color="auto" w:fill="auto"/>
            <w:vAlign w:val="center"/>
          </w:tcPr>
          <w:p w14:paraId="0DAEC113" w14:textId="77777777" w:rsidR="002C648C" w:rsidRPr="002C648C" w:rsidRDefault="002C648C" w:rsidP="002C648C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jc w:val="center"/>
              <w:rPr>
                <w:rFonts w:ascii="Tw Cen MT" w:eastAsia="Calibri" w:hAnsi="Tw Cen MT" w:cs="Lucida Sans Unicode"/>
                <w:szCs w:val="20"/>
              </w:rPr>
            </w:pPr>
          </w:p>
        </w:tc>
        <w:tc>
          <w:tcPr>
            <w:tcW w:w="3627" w:type="dxa"/>
            <w:shd w:val="clear" w:color="auto" w:fill="auto"/>
          </w:tcPr>
          <w:p w14:paraId="04319DEB" w14:textId="77777777" w:rsidR="002C648C" w:rsidRPr="002C648C" w:rsidRDefault="002C648C" w:rsidP="002C648C">
            <w:pPr>
              <w:rPr>
                <w:rFonts w:ascii="Tw Cen MT" w:eastAsia="Calibri" w:hAnsi="Tw Cen MT" w:cs="Lucida Sans Unicode"/>
                <w:szCs w:val="20"/>
              </w:rPr>
            </w:pPr>
            <w:r w:rsidRPr="002C648C">
              <w:rPr>
                <w:rFonts w:ascii="Tw Cen MT" w:eastAsia="Calibri" w:hAnsi="Tw Cen MT" w:cs="Lucida Sans Unicode"/>
                <w:szCs w:val="20"/>
              </w:rPr>
              <w:t>Revela boa harmonia de movimento na execução dos elementos</w:t>
            </w:r>
          </w:p>
        </w:tc>
        <w:tc>
          <w:tcPr>
            <w:tcW w:w="2693" w:type="dxa"/>
            <w:vAlign w:val="center"/>
          </w:tcPr>
          <w:p w14:paraId="7E83F3B2" w14:textId="77777777" w:rsidR="002C648C" w:rsidRPr="002C648C" w:rsidRDefault="002C648C" w:rsidP="002C648C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jc w:val="center"/>
              <w:rPr>
                <w:rFonts w:ascii="Tw Cen MT" w:eastAsia="Calibri" w:hAnsi="Tw Cen MT" w:cs="Calibri"/>
                <w:spacing w:val="-1"/>
                <w:position w:val="1"/>
                <w:szCs w:val="20"/>
              </w:rPr>
            </w:pPr>
            <w:r w:rsidRPr="002C648C">
              <w:rPr>
                <w:rFonts w:ascii="Tw Cen MT" w:eastAsia="Calibri" w:hAnsi="Tw Cen MT" w:cs="Calibri"/>
                <w:spacing w:val="-1"/>
                <w:position w:val="1"/>
                <w:szCs w:val="20"/>
              </w:rPr>
              <w:t>15</w:t>
            </w:r>
          </w:p>
        </w:tc>
      </w:tr>
      <w:tr w:rsidR="002C648C" w:rsidRPr="002C648C" w14:paraId="2A498B17" w14:textId="77777777" w:rsidTr="008920FA">
        <w:trPr>
          <w:jc w:val="center"/>
        </w:trPr>
        <w:tc>
          <w:tcPr>
            <w:tcW w:w="2616" w:type="dxa"/>
            <w:vMerge/>
            <w:shd w:val="clear" w:color="auto" w:fill="auto"/>
            <w:vAlign w:val="center"/>
          </w:tcPr>
          <w:p w14:paraId="65D06378" w14:textId="77777777" w:rsidR="002C648C" w:rsidRPr="002C648C" w:rsidRDefault="002C648C" w:rsidP="002C648C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jc w:val="center"/>
              <w:rPr>
                <w:rFonts w:ascii="Tw Cen MT" w:eastAsia="Calibri" w:hAnsi="Tw Cen MT" w:cs="Lucida Sans Unicode"/>
                <w:szCs w:val="20"/>
              </w:rPr>
            </w:pPr>
          </w:p>
        </w:tc>
        <w:tc>
          <w:tcPr>
            <w:tcW w:w="3627" w:type="dxa"/>
            <w:shd w:val="clear" w:color="auto" w:fill="auto"/>
          </w:tcPr>
          <w:p w14:paraId="0684E670" w14:textId="77777777" w:rsidR="002C648C" w:rsidRPr="002C648C" w:rsidRDefault="002C648C" w:rsidP="002C648C">
            <w:pPr>
              <w:rPr>
                <w:rFonts w:ascii="Tw Cen MT" w:eastAsia="Calibri" w:hAnsi="Tw Cen MT" w:cs="Lucida Sans Unicode"/>
                <w:szCs w:val="20"/>
              </w:rPr>
            </w:pPr>
            <w:r w:rsidRPr="002C648C">
              <w:rPr>
                <w:rFonts w:ascii="Tw Cen MT" w:eastAsia="Calibri" w:hAnsi="Tw Cen MT" w:cs="Lucida Sans Unicode"/>
                <w:szCs w:val="20"/>
              </w:rPr>
              <w:t>Revela muito boa harmonia de movimento na execução dos elementos</w:t>
            </w:r>
          </w:p>
        </w:tc>
        <w:tc>
          <w:tcPr>
            <w:tcW w:w="2693" w:type="dxa"/>
            <w:vAlign w:val="center"/>
          </w:tcPr>
          <w:p w14:paraId="3389031F" w14:textId="77777777" w:rsidR="002C648C" w:rsidRPr="002C648C" w:rsidRDefault="002C648C" w:rsidP="002C648C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jc w:val="center"/>
              <w:rPr>
                <w:rFonts w:ascii="Tw Cen MT" w:eastAsia="Calibri" w:hAnsi="Tw Cen MT" w:cs="Lucida Sans Unicode"/>
                <w:szCs w:val="20"/>
              </w:rPr>
            </w:pPr>
            <w:r w:rsidRPr="002C648C">
              <w:rPr>
                <w:rFonts w:ascii="Tw Cen MT" w:eastAsia="Calibri" w:hAnsi="Tw Cen MT" w:cs="Lucida Sans Unicode"/>
                <w:szCs w:val="20"/>
              </w:rPr>
              <w:t>20</w:t>
            </w:r>
          </w:p>
        </w:tc>
      </w:tr>
    </w:tbl>
    <w:p w14:paraId="6269A820" w14:textId="77777777" w:rsidR="002C648C" w:rsidRPr="002C648C" w:rsidRDefault="002C648C" w:rsidP="002C648C">
      <w:pPr>
        <w:autoSpaceDE w:val="0"/>
        <w:autoSpaceDN w:val="0"/>
        <w:adjustRightInd w:val="0"/>
        <w:spacing w:after="0" w:line="480" w:lineRule="auto"/>
        <w:jc w:val="center"/>
        <w:rPr>
          <w:rFonts w:ascii="Tw Cen MT" w:eastAsia="Calibri" w:hAnsi="Tw Cen MT" w:cs="LucidaSans-Demi"/>
          <w:sz w:val="6"/>
          <w:szCs w:val="8"/>
        </w:rPr>
      </w:pPr>
    </w:p>
    <w:p w14:paraId="0A63CB5D" w14:textId="77777777" w:rsidR="002C648C" w:rsidRPr="002C648C" w:rsidRDefault="002C648C" w:rsidP="002C648C">
      <w:pPr>
        <w:autoSpaceDE w:val="0"/>
        <w:autoSpaceDN w:val="0"/>
        <w:adjustRightInd w:val="0"/>
        <w:spacing w:after="0" w:line="312" w:lineRule="auto"/>
        <w:jc w:val="center"/>
        <w:rPr>
          <w:rFonts w:ascii="Tw Cen MT" w:eastAsia="Calibri" w:hAnsi="Tw Cen MT" w:cs="LucidaSans-Demi"/>
          <w:szCs w:val="16"/>
        </w:rPr>
      </w:pPr>
      <w:r w:rsidRPr="002C648C">
        <w:rPr>
          <w:rFonts w:ascii="Tw Cen MT" w:eastAsia="Calibri" w:hAnsi="Tw Cen MT" w:cs="LucidaSans-Demi"/>
          <w:szCs w:val="16"/>
        </w:rPr>
        <w:t>Tabela 3: Tabela de execução técnica</w:t>
      </w:r>
    </w:p>
    <w:p w14:paraId="317D6C4D" w14:textId="77777777" w:rsidR="002C648C" w:rsidRPr="002C648C" w:rsidRDefault="002C648C" w:rsidP="002C648C">
      <w:pPr>
        <w:autoSpaceDE w:val="0"/>
        <w:autoSpaceDN w:val="0"/>
        <w:adjustRightInd w:val="0"/>
        <w:spacing w:after="0" w:line="312" w:lineRule="auto"/>
        <w:jc w:val="center"/>
        <w:rPr>
          <w:rFonts w:ascii="Tw Cen MT" w:eastAsia="Calibri" w:hAnsi="Tw Cen MT" w:cs="LucidaSans-Demi"/>
          <w:szCs w:val="16"/>
        </w:rPr>
      </w:pPr>
    </w:p>
    <w:p w14:paraId="33B0A4AF" w14:textId="77777777" w:rsidR="002C648C" w:rsidRPr="002C648C" w:rsidRDefault="002C648C" w:rsidP="002C648C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Calibri" w:hAnsi="Tw Cen MT" w:cs="LucidaSans-Demi"/>
          <w:b/>
          <w:sz w:val="26"/>
        </w:rPr>
      </w:pPr>
    </w:p>
    <w:p w14:paraId="1AAA97D5" w14:textId="77777777" w:rsidR="002C648C" w:rsidRPr="00187D28" w:rsidRDefault="002C648C" w:rsidP="002C648C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Calibri" w:hAnsi="Tw Cen MT" w:cs="LucidaSans-Demi"/>
          <w:b/>
          <w:sz w:val="26"/>
          <w:highlight w:val="yellow"/>
        </w:rPr>
      </w:pPr>
      <w:r w:rsidRPr="00187D28">
        <w:rPr>
          <w:rFonts w:ascii="Tw Cen MT" w:eastAsia="Calibri" w:hAnsi="Tw Cen MT" w:cs="LucidaSans-Demi"/>
          <w:b/>
          <w:sz w:val="26"/>
          <w:highlight w:val="yellow"/>
        </w:rPr>
        <w:t>Duração</w:t>
      </w:r>
    </w:p>
    <w:p w14:paraId="1D8F7A15" w14:textId="77777777" w:rsidR="002C648C" w:rsidRPr="00187D28" w:rsidRDefault="002C648C" w:rsidP="002C648C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Calibri" w:hAnsi="Tw Cen MT" w:cs="Georgia"/>
          <w:highlight w:val="yellow"/>
        </w:rPr>
      </w:pPr>
      <w:r w:rsidRPr="00187D28">
        <w:rPr>
          <w:rFonts w:ascii="Tw Cen MT" w:eastAsia="Calibri" w:hAnsi="Tw Cen MT" w:cs="Georgia"/>
          <w:highlight w:val="yellow"/>
        </w:rPr>
        <w:t xml:space="preserve">A prova tem a duração de 90 minutos efetivos, acrescidos de 30 minutos de tolerância. Será disponibilizado tempo de aquecimento, da responsabilidade de cada aluno, até um máximo de 15 minutos. </w:t>
      </w:r>
    </w:p>
    <w:p w14:paraId="244B37D8" w14:textId="77777777" w:rsidR="002C648C" w:rsidRPr="00187D28" w:rsidRDefault="002C648C" w:rsidP="002C648C">
      <w:pPr>
        <w:spacing w:after="0" w:line="360" w:lineRule="auto"/>
        <w:jc w:val="both"/>
        <w:rPr>
          <w:rFonts w:ascii="Tw Cen MT" w:eastAsia="Calibri" w:hAnsi="Tw Cen MT" w:cs="Times New Roman"/>
          <w:highlight w:val="yellow"/>
        </w:rPr>
      </w:pPr>
    </w:p>
    <w:p w14:paraId="74AA267E" w14:textId="77777777" w:rsidR="002C648C" w:rsidRPr="00187D28" w:rsidRDefault="002C648C" w:rsidP="002C648C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Calibri" w:hAnsi="Tw Cen MT" w:cs="LucidaSans-Demi"/>
          <w:b/>
          <w:sz w:val="26"/>
          <w:highlight w:val="yellow"/>
        </w:rPr>
      </w:pPr>
      <w:r w:rsidRPr="00187D28">
        <w:rPr>
          <w:rFonts w:ascii="Tw Cen MT" w:eastAsia="Calibri" w:hAnsi="Tw Cen MT" w:cs="LucidaSans-Demi"/>
          <w:b/>
          <w:sz w:val="26"/>
          <w:highlight w:val="yellow"/>
        </w:rPr>
        <w:lastRenderedPageBreak/>
        <w:t xml:space="preserve">Material </w:t>
      </w:r>
      <w:r w:rsidRPr="00187D28">
        <w:rPr>
          <w:rFonts w:ascii="Tw Cen MT" w:eastAsia="Calibri" w:hAnsi="Tw Cen MT" w:cs="LucidaSans-Demi"/>
          <w:b/>
          <w:sz w:val="26"/>
          <w:highlight w:val="red"/>
        </w:rPr>
        <w:t>Autorizado</w:t>
      </w:r>
    </w:p>
    <w:p w14:paraId="3E93A57C" w14:textId="77777777" w:rsidR="002C648C" w:rsidRPr="00187D28" w:rsidRDefault="002C648C" w:rsidP="002C648C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Calibri" w:hAnsi="Tw Cen MT" w:cs="Georgia"/>
          <w:highlight w:val="yellow"/>
        </w:rPr>
      </w:pPr>
      <w:r w:rsidRPr="00187D28">
        <w:rPr>
          <w:rFonts w:ascii="Tw Cen MT" w:eastAsia="Calibri" w:hAnsi="Tw Cen MT" w:cs="Georgia"/>
          <w:highlight w:val="yellow"/>
        </w:rPr>
        <w:t>O material e instalações a utilizar são específicos da modalidade em questão.</w:t>
      </w:r>
    </w:p>
    <w:p w14:paraId="41406DAC" w14:textId="77777777" w:rsidR="002C648C" w:rsidRPr="00187D28" w:rsidRDefault="002C648C" w:rsidP="002C648C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Calibri" w:hAnsi="Tw Cen MT" w:cs="Georgia"/>
          <w:highlight w:val="yellow"/>
        </w:rPr>
      </w:pPr>
      <w:r w:rsidRPr="00187D28">
        <w:rPr>
          <w:rFonts w:ascii="Tw Cen MT" w:eastAsia="Calibri" w:hAnsi="Tw Cen MT" w:cs="Georgia"/>
          <w:highlight w:val="yellow"/>
        </w:rPr>
        <w:t xml:space="preserve">O aluno deverá ser portador de equipamento e calçado adequado, composto por t-shirt ou sweatshirt, </w:t>
      </w:r>
      <w:proofErr w:type="spellStart"/>
      <w:r w:rsidRPr="00187D28">
        <w:rPr>
          <w:rFonts w:ascii="Tw Cen MT" w:eastAsia="Calibri" w:hAnsi="Tw Cen MT" w:cs="Georgia"/>
          <w:highlight w:val="yellow"/>
        </w:rPr>
        <w:t>leggings</w:t>
      </w:r>
      <w:proofErr w:type="spellEnd"/>
      <w:r w:rsidRPr="00187D28">
        <w:rPr>
          <w:rFonts w:ascii="Tw Cen MT" w:eastAsia="Calibri" w:hAnsi="Tw Cen MT" w:cs="Georgia"/>
          <w:highlight w:val="yellow"/>
        </w:rPr>
        <w:t xml:space="preserve"> ou calças de fato de treino.</w:t>
      </w:r>
    </w:p>
    <w:p w14:paraId="5FBC4157" w14:textId="77777777" w:rsidR="002C648C" w:rsidRPr="002C648C" w:rsidRDefault="002C648C" w:rsidP="002C648C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Calibri" w:hAnsi="Tw Cen MT" w:cs="Georgia"/>
        </w:rPr>
      </w:pPr>
      <w:r w:rsidRPr="00187D28">
        <w:rPr>
          <w:rFonts w:ascii="Tw Cen MT" w:eastAsia="Calibri" w:hAnsi="Tw Cen MT" w:cs="Georgia"/>
          <w:highlight w:val="yellow"/>
        </w:rPr>
        <w:t>Os conteúdos avaliados podem ter como suporte um ou mais documentos, como, por exemplo, fotografias ou vídeos dos referidos conteúdos em avaliação.</w:t>
      </w:r>
    </w:p>
    <w:p w14:paraId="542388FC" w14:textId="77777777" w:rsidR="002C648C" w:rsidRPr="002C648C" w:rsidRDefault="002C648C" w:rsidP="002C648C">
      <w:pPr>
        <w:rPr>
          <w:rFonts w:ascii="Tw Cen MT" w:eastAsia="Calibri" w:hAnsi="Tw Cen MT" w:cs="LucidaSans-Demi"/>
          <w:b/>
        </w:rPr>
      </w:pPr>
    </w:p>
    <w:p w14:paraId="724B1857" w14:textId="77777777" w:rsidR="002C648C" w:rsidRPr="002C648C" w:rsidRDefault="002C648C" w:rsidP="002C648C">
      <w:pPr>
        <w:rPr>
          <w:rFonts w:ascii="Tw Cen MT" w:eastAsia="Calibri" w:hAnsi="Tw Cen MT" w:cs="LucidaSans-Demi"/>
          <w:b/>
        </w:rPr>
      </w:pPr>
    </w:p>
    <w:p w14:paraId="1A7F63D2" w14:textId="77777777" w:rsidR="00F45B89" w:rsidRDefault="00F45B89" w:rsidP="005D0166">
      <w:pPr>
        <w:autoSpaceDE w:val="0"/>
        <w:autoSpaceDN w:val="0"/>
        <w:adjustRightInd w:val="0"/>
        <w:spacing w:before="240"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</w:p>
    <w:sectPr w:rsidR="00F45B89" w:rsidSect="00F672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03E5A" w14:textId="77777777" w:rsidR="007208E0" w:rsidRDefault="007208E0">
      <w:pPr>
        <w:spacing w:after="0" w:line="240" w:lineRule="auto"/>
      </w:pPr>
      <w:r>
        <w:separator/>
      </w:r>
    </w:p>
  </w:endnote>
  <w:endnote w:type="continuationSeparator" w:id="0">
    <w:p w14:paraId="2ED9E931" w14:textId="77777777" w:rsidR="007208E0" w:rsidRDefault="00720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ebuchetMS-Bold">
    <w:charset w:val="00"/>
    <w:family w:val="swiss"/>
    <w:pitch w:val="variable"/>
    <w:sig w:usb0="00000287" w:usb1="00000000" w:usb2="00000000" w:usb3="00000000" w:csb0="0000009F" w:csb1="00000000"/>
  </w:font>
  <w:font w:name="TrebuchetMS">
    <w:charset w:val="00"/>
    <w:family w:val="swiss"/>
    <w:pitch w:val="variable"/>
    <w:sig w:usb0="00000287" w:usb1="00000000" w:usb2="00000000" w:usb3="00000000" w:csb0="0000009F" w:csb1="00000000"/>
  </w:font>
  <w:font w:name="LucidaSans-Demi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1056" w14:textId="77777777" w:rsidR="00172742" w:rsidRDefault="0017274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6D1C9" w14:textId="1D20AECF" w:rsidR="00311300" w:rsidRDefault="00C34D41" w:rsidP="00604232">
    <w:pPr>
      <w:pStyle w:val="Rodap"/>
      <w:rPr>
        <w:b/>
        <w:bCs/>
        <w:sz w:val="24"/>
        <w:szCs w:val="24"/>
      </w:rPr>
    </w:pPr>
    <w:r w:rsidRPr="00A32BB8">
      <w:t xml:space="preserve">Prova </w:t>
    </w:r>
    <w:r w:rsidR="00172742">
      <w:t>XX</w:t>
    </w:r>
    <w:r>
      <w:t xml:space="preserve">                                                                                                  </w:t>
    </w:r>
    <w:r w:rsidR="005A3B05">
      <w:t xml:space="preserve">                                                     </w:t>
    </w:r>
    <w:r>
      <w:t xml:space="preserve">   Página </w:t>
    </w:r>
    <w:r w:rsidR="006B4DEF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6B4DEF">
      <w:rPr>
        <w:b/>
        <w:bCs/>
        <w:sz w:val="24"/>
        <w:szCs w:val="24"/>
      </w:rPr>
      <w:fldChar w:fldCharType="separate"/>
    </w:r>
    <w:r w:rsidR="00DA4988">
      <w:rPr>
        <w:b/>
        <w:bCs/>
        <w:noProof/>
      </w:rPr>
      <w:t>3</w:t>
    </w:r>
    <w:r w:rsidR="006B4DEF">
      <w:rPr>
        <w:b/>
        <w:bCs/>
        <w:sz w:val="24"/>
        <w:szCs w:val="24"/>
      </w:rPr>
      <w:fldChar w:fldCharType="end"/>
    </w:r>
    <w:r>
      <w:t xml:space="preserve"> de </w:t>
    </w:r>
    <w:r w:rsidR="006B4DEF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6B4DEF">
      <w:rPr>
        <w:b/>
        <w:bCs/>
        <w:sz w:val="24"/>
        <w:szCs w:val="24"/>
      </w:rPr>
      <w:fldChar w:fldCharType="separate"/>
    </w:r>
    <w:r w:rsidR="00DA4988">
      <w:rPr>
        <w:b/>
        <w:bCs/>
        <w:noProof/>
      </w:rPr>
      <w:t>3</w:t>
    </w:r>
    <w:r w:rsidR="006B4DEF">
      <w:rPr>
        <w:b/>
        <w:bCs/>
        <w:sz w:val="24"/>
        <w:szCs w:val="24"/>
      </w:rPr>
      <w:fldChar w:fldCharType="end"/>
    </w:r>
  </w:p>
  <w:p w14:paraId="799AD84B" w14:textId="77777777" w:rsidR="00604232" w:rsidRDefault="00000000" w:rsidP="00604232">
    <w:pPr>
      <w:pStyle w:val="Rodap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8CF7C" w14:textId="77777777" w:rsidR="00172742" w:rsidRDefault="0017274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0B8B4" w14:textId="77777777" w:rsidR="007208E0" w:rsidRDefault="007208E0">
      <w:pPr>
        <w:spacing w:after="0" w:line="240" w:lineRule="auto"/>
      </w:pPr>
      <w:r>
        <w:separator/>
      </w:r>
    </w:p>
  </w:footnote>
  <w:footnote w:type="continuationSeparator" w:id="0">
    <w:p w14:paraId="3A66FADC" w14:textId="77777777" w:rsidR="007208E0" w:rsidRDefault="00720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90704" w14:textId="77777777" w:rsidR="00172742" w:rsidRDefault="0017274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252E7" w14:textId="77777777" w:rsidR="00172742" w:rsidRDefault="0017274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EAEE" w14:textId="77777777" w:rsidR="00172742" w:rsidRDefault="0017274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E6F"/>
    <w:multiLevelType w:val="hybridMultilevel"/>
    <w:tmpl w:val="5876310E"/>
    <w:lvl w:ilvl="0" w:tplc="6980E86A">
      <w:start w:val="1"/>
      <w:numFmt w:val="bullet"/>
      <w:lvlText w:val=""/>
      <w:lvlJc w:val="left"/>
      <w:pPr>
        <w:ind w:left="373" w:hanging="253"/>
      </w:pPr>
      <w:rPr>
        <w:rFonts w:ascii="Symbol" w:eastAsia="Symbol" w:hAnsi="Symbol" w:cs="Symbol" w:hint="default"/>
        <w:color w:val="231F20"/>
        <w:w w:val="100"/>
        <w:sz w:val="20"/>
        <w:szCs w:val="20"/>
      </w:rPr>
    </w:lvl>
    <w:lvl w:ilvl="1" w:tplc="F2C4FD8E">
      <w:start w:val="1"/>
      <w:numFmt w:val="bullet"/>
      <w:lvlText w:val="•"/>
      <w:lvlJc w:val="left"/>
      <w:pPr>
        <w:ind w:left="1274" w:hanging="253"/>
      </w:pPr>
      <w:rPr>
        <w:rFonts w:hint="default"/>
      </w:rPr>
    </w:lvl>
    <w:lvl w:ilvl="2" w:tplc="D8108552">
      <w:start w:val="1"/>
      <w:numFmt w:val="bullet"/>
      <w:lvlText w:val="•"/>
      <w:lvlJc w:val="left"/>
      <w:pPr>
        <w:ind w:left="2169" w:hanging="253"/>
      </w:pPr>
      <w:rPr>
        <w:rFonts w:hint="default"/>
      </w:rPr>
    </w:lvl>
    <w:lvl w:ilvl="3" w:tplc="3DAA2EA4">
      <w:start w:val="1"/>
      <w:numFmt w:val="bullet"/>
      <w:lvlText w:val="•"/>
      <w:lvlJc w:val="left"/>
      <w:pPr>
        <w:ind w:left="3063" w:hanging="253"/>
      </w:pPr>
      <w:rPr>
        <w:rFonts w:hint="default"/>
      </w:rPr>
    </w:lvl>
    <w:lvl w:ilvl="4" w:tplc="B19098D6">
      <w:start w:val="1"/>
      <w:numFmt w:val="bullet"/>
      <w:lvlText w:val="•"/>
      <w:lvlJc w:val="left"/>
      <w:pPr>
        <w:ind w:left="3958" w:hanging="253"/>
      </w:pPr>
      <w:rPr>
        <w:rFonts w:hint="default"/>
      </w:rPr>
    </w:lvl>
    <w:lvl w:ilvl="5" w:tplc="CA5A85D2">
      <w:start w:val="1"/>
      <w:numFmt w:val="bullet"/>
      <w:lvlText w:val="•"/>
      <w:lvlJc w:val="left"/>
      <w:pPr>
        <w:ind w:left="4852" w:hanging="253"/>
      </w:pPr>
      <w:rPr>
        <w:rFonts w:hint="default"/>
      </w:rPr>
    </w:lvl>
    <w:lvl w:ilvl="6" w:tplc="39280D3E">
      <w:start w:val="1"/>
      <w:numFmt w:val="bullet"/>
      <w:lvlText w:val="•"/>
      <w:lvlJc w:val="left"/>
      <w:pPr>
        <w:ind w:left="5747" w:hanging="253"/>
      </w:pPr>
      <w:rPr>
        <w:rFonts w:hint="default"/>
      </w:rPr>
    </w:lvl>
    <w:lvl w:ilvl="7" w:tplc="3DA6573C">
      <w:start w:val="1"/>
      <w:numFmt w:val="bullet"/>
      <w:lvlText w:val="•"/>
      <w:lvlJc w:val="left"/>
      <w:pPr>
        <w:ind w:left="6641" w:hanging="253"/>
      </w:pPr>
      <w:rPr>
        <w:rFonts w:hint="default"/>
      </w:rPr>
    </w:lvl>
    <w:lvl w:ilvl="8" w:tplc="2A2088C2">
      <w:start w:val="1"/>
      <w:numFmt w:val="bullet"/>
      <w:lvlText w:val="•"/>
      <w:lvlJc w:val="left"/>
      <w:pPr>
        <w:ind w:left="7536" w:hanging="253"/>
      </w:pPr>
      <w:rPr>
        <w:rFonts w:hint="default"/>
      </w:rPr>
    </w:lvl>
  </w:abstractNum>
  <w:abstractNum w:abstractNumId="1" w15:restartNumberingAfterBreak="0">
    <w:nsid w:val="14466DF4"/>
    <w:multiLevelType w:val="hybridMultilevel"/>
    <w:tmpl w:val="C412733A"/>
    <w:lvl w:ilvl="0" w:tplc="0816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2" w15:restartNumberingAfterBreak="0">
    <w:nsid w:val="4D172F11"/>
    <w:multiLevelType w:val="hybridMultilevel"/>
    <w:tmpl w:val="DE1C963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0526C"/>
    <w:multiLevelType w:val="hybridMultilevel"/>
    <w:tmpl w:val="60700A94"/>
    <w:lvl w:ilvl="0" w:tplc="2A2C20C4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4" w15:restartNumberingAfterBreak="0">
    <w:nsid w:val="614429A1"/>
    <w:multiLevelType w:val="hybridMultilevel"/>
    <w:tmpl w:val="631E01F6"/>
    <w:lvl w:ilvl="0" w:tplc="0816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7F3D2531"/>
    <w:multiLevelType w:val="hybridMultilevel"/>
    <w:tmpl w:val="E39094E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389220">
    <w:abstractNumId w:val="3"/>
  </w:num>
  <w:num w:numId="2" w16cid:durableId="1990281432">
    <w:abstractNumId w:val="5"/>
  </w:num>
  <w:num w:numId="3" w16cid:durableId="359091637">
    <w:abstractNumId w:val="1"/>
  </w:num>
  <w:num w:numId="4" w16cid:durableId="1731419102">
    <w:abstractNumId w:val="0"/>
  </w:num>
  <w:num w:numId="5" w16cid:durableId="1923097511">
    <w:abstractNumId w:val="4"/>
  </w:num>
  <w:num w:numId="6" w16cid:durableId="377239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PT" w:vendorID="64" w:dllVersion="6" w:nlCheck="1" w:checkStyle="0"/>
  <w:activeWritingStyle w:appName="MSWord" w:lang="pt-PT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7B8"/>
    <w:rsid w:val="00000337"/>
    <w:rsid w:val="00007B75"/>
    <w:rsid w:val="00012E91"/>
    <w:rsid w:val="00024C4C"/>
    <w:rsid w:val="000554F9"/>
    <w:rsid w:val="000716C3"/>
    <w:rsid w:val="000D17FC"/>
    <w:rsid w:val="000E03F0"/>
    <w:rsid w:val="0011022F"/>
    <w:rsid w:val="001211B3"/>
    <w:rsid w:val="00136DC2"/>
    <w:rsid w:val="00152291"/>
    <w:rsid w:val="0016034E"/>
    <w:rsid w:val="00170A37"/>
    <w:rsid w:val="0017202D"/>
    <w:rsid w:val="00172742"/>
    <w:rsid w:val="00187D28"/>
    <w:rsid w:val="001A350D"/>
    <w:rsid w:val="001D6520"/>
    <w:rsid w:val="001E777E"/>
    <w:rsid w:val="001F49B0"/>
    <w:rsid w:val="0023622C"/>
    <w:rsid w:val="00236EB4"/>
    <w:rsid w:val="00244CFA"/>
    <w:rsid w:val="00277147"/>
    <w:rsid w:val="00294EC2"/>
    <w:rsid w:val="002B0192"/>
    <w:rsid w:val="002C648C"/>
    <w:rsid w:val="002D4518"/>
    <w:rsid w:val="003269AE"/>
    <w:rsid w:val="00331ECA"/>
    <w:rsid w:val="00340C75"/>
    <w:rsid w:val="0036433D"/>
    <w:rsid w:val="00393A6B"/>
    <w:rsid w:val="003A4831"/>
    <w:rsid w:val="003A67B9"/>
    <w:rsid w:val="003B79C9"/>
    <w:rsid w:val="003C18E0"/>
    <w:rsid w:val="004043B1"/>
    <w:rsid w:val="00430F98"/>
    <w:rsid w:val="00452B47"/>
    <w:rsid w:val="004607B8"/>
    <w:rsid w:val="00464D93"/>
    <w:rsid w:val="004A7217"/>
    <w:rsid w:val="004B2E70"/>
    <w:rsid w:val="004B3759"/>
    <w:rsid w:val="004E0D9C"/>
    <w:rsid w:val="004E50A7"/>
    <w:rsid w:val="00507F32"/>
    <w:rsid w:val="00513474"/>
    <w:rsid w:val="0054271A"/>
    <w:rsid w:val="00577A05"/>
    <w:rsid w:val="005A3B05"/>
    <w:rsid w:val="005D0166"/>
    <w:rsid w:val="005D4682"/>
    <w:rsid w:val="005D591A"/>
    <w:rsid w:val="005D59AD"/>
    <w:rsid w:val="005F14D2"/>
    <w:rsid w:val="00602E61"/>
    <w:rsid w:val="0060779A"/>
    <w:rsid w:val="00644E48"/>
    <w:rsid w:val="00647936"/>
    <w:rsid w:val="00652624"/>
    <w:rsid w:val="00662050"/>
    <w:rsid w:val="00662826"/>
    <w:rsid w:val="006B1D1F"/>
    <w:rsid w:val="006B4DEF"/>
    <w:rsid w:val="006D1BF2"/>
    <w:rsid w:val="006F6387"/>
    <w:rsid w:val="006F79DE"/>
    <w:rsid w:val="007208E0"/>
    <w:rsid w:val="007449FE"/>
    <w:rsid w:val="00753F19"/>
    <w:rsid w:val="00767F46"/>
    <w:rsid w:val="00781540"/>
    <w:rsid w:val="00782DA2"/>
    <w:rsid w:val="007A4708"/>
    <w:rsid w:val="007B3D80"/>
    <w:rsid w:val="007B7D2C"/>
    <w:rsid w:val="007D7FEA"/>
    <w:rsid w:val="007E3810"/>
    <w:rsid w:val="007E640E"/>
    <w:rsid w:val="008038EA"/>
    <w:rsid w:val="00815BA6"/>
    <w:rsid w:val="00824789"/>
    <w:rsid w:val="00836881"/>
    <w:rsid w:val="008377B2"/>
    <w:rsid w:val="00851A72"/>
    <w:rsid w:val="00870560"/>
    <w:rsid w:val="00885DBC"/>
    <w:rsid w:val="0089465A"/>
    <w:rsid w:val="008B7EBD"/>
    <w:rsid w:val="008D0ACF"/>
    <w:rsid w:val="008D6231"/>
    <w:rsid w:val="008F5CD9"/>
    <w:rsid w:val="00922199"/>
    <w:rsid w:val="009A2946"/>
    <w:rsid w:val="009B049B"/>
    <w:rsid w:val="009B2D74"/>
    <w:rsid w:val="009B3469"/>
    <w:rsid w:val="009D0FFF"/>
    <w:rsid w:val="009F15C2"/>
    <w:rsid w:val="009F6CA9"/>
    <w:rsid w:val="00A01923"/>
    <w:rsid w:val="00A0632A"/>
    <w:rsid w:val="00A241CE"/>
    <w:rsid w:val="00A32BB8"/>
    <w:rsid w:val="00A43001"/>
    <w:rsid w:val="00A6323F"/>
    <w:rsid w:val="00A66220"/>
    <w:rsid w:val="00A708FC"/>
    <w:rsid w:val="00A70FD2"/>
    <w:rsid w:val="00A92E9D"/>
    <w:rsid w:val="00AA62B3"/>
    <w:rsid w:val="00AA6CF0"/>
    <w:rsid w:val="00AB12E7"/>
    <w:rsid w:val="00AE4716"/>
    <w:rsid w:val="00AE4AF1"/>
    <w:rsid w:val="00AF0C84"/>
    <w:rsid w:val="00B162C5"/>
    <w:rsid w:val="00B31213"/>
    <w:rsid w:val="00B36532"/>
    <w:rsid w:val="00B50913"/>
    <w:rsid w:val="00B63563"/>
    <w:rsid w:val="00B6561F"/>
    <w:rsid w:val="00B65A7D"/>
    <w:rsid w:val="00BA6A81"/>
    <w:rsid w:val="00BD20A6"/>
    <w:rsid w:val="00C213F5"/>
    <w:rsid w:val="00C219AA"/>
    <w:rsid w:val="00C23BA9"/>
    <w:rsid w:val="00C24598"/>
    <w:rsid w:val="00C34D41"/>
    <w:rsid w:val="00C35CF3"/>
    <w:rsid w:val="00C55A56"/>
    <w:rsid w:val="00CB0856"/>
    <w:rsid w:val="00CD42DC"/>
    <w:rsid w:val="00CE1349"/>
    <w:rsid w:val="00CE75BD"/>
    <w:rsid w:val="00D14DD5"/>
    <w:rsid w:val="00D355EC"/>
    <w:rsid w:val="00D54370"/>
    <w:rsid w:val="00DA4988"/>
    <w:rsid w:val="00DB33A7"/>
    <w:rsid w:val="00DB52A3"/>
    <w:rsid w:val="00DD7B6F"/>
    <w:rsid w:val="00E06030"/>
    <w:rsid w:val="00E3248F"/>
    <w:rsid w:val="00E46CAB"/>
    <w:rsid w:val="00EA7459"/>
    <w:rsid w:val="00EE5289"/>
    <w:rsid w:val="00F10F80"/>
    <w:rsid w:val="00F16AD8"/>
    <w:rsid w:val="00F27B47"/>
    <w:rsid w:val="00F45B89"/>
    <w:rsid w:val="00F64B67"/>
    <w:rsid w:val="00FD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39F69"/>
  <w15:docId w15:val="{88C9BA22-AB79-4E5F-B641-89C529E28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DE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C34D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34D41"/>
  </w:style>
  <w:style w:type="paragraph" w:styleId="Rodap">
    <w:name w:val="footer"/>
    <w:basedOn w:val="Normal"/>
    <w:link w:val="RodapCarter"/>
    <w:uiPriority w:val="99"/>
    <w:unhideWhenUsed/>
    <w:rsid w:val="00C34D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34D41"/>
  </w:style>
  <w:style w:type="table" w:styleId="TabelacomGrelha">
    <w:name w:val="Table Grid"/>
    <w:basedOn w:val="Tabelanormal"/>
    <w:uiPriority w:val="39"/>
    <w:rsid w:val="004B3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377B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A24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241CE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12E9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012E91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012E91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12E91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12E91"/>
    <w:rPr>
      <w:b/>
      <w:bCs/>
      <w:sz w:val="20"/>
      <w:szCs w:val="20"/>
    </w:rPr>
  </w:style>
  <w:style w:type="character" w:customStyle="1" w:styleId="TextodecomentrioCarcter">
    <w:name w:val="Texto de comentário Carácter"/>
    <w:uiPriority w:val="99"/>
    <w:semiHidden/>
    <w:rsid w:val="000716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3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2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1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6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2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7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1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8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9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7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C31B5-A1DA-4A1D-B59B-06FCA8615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1170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Tânia Maria Lopes Aguiar</dc:creator>
  <cp:lastModifiedBy>Catarina Alves Sardinha</cp:lastModifiedBy>
  <cp:revision>15</cp:revision>
  <cp:lastPrinted>2023-05-18T15:18:00Z</cp:lastPrinted>
  <dcterms:created xsi:type="dcterms:W3CDTF">2023-04-27T22:46:00Z</dcterms:created>
  <dcterms:modified xsi:type="dcterms:W3CDTF">2023-05-18T15:18:00Z</dcterms:modified>
</cp:coreProperties>
</file>