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0" w:rsidRDefault="005C3F70" w:rsidP="005C3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3F70" w:rsidRDefault="005C3F70" w:rsidP="005C3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62146627" wp14:editId="439FE2B3">
            <wp:extent cx="1066800" cy="857250"/>
            <wp:effectExtent l="0" t="0" r="0" b="0"/>
            <wp:docPr id="1" name="Imagem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70" w:rsidRDefault="005C3F70" w:rsidP="005C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3F70" w:rsidRPr="00BF43F0" w:rsidRDefault="005C3F70" w:rsidP="005C3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BF43F0">
        <w:rPr>
          <w:rFonts w:asciiTheme="minorHAnsi" w:hAnsiTheme="minorHAnsi"/>
          <w:b/>
          <w:i/>
          <w:sz w:val="24"/>
          <w:szCs w:val="24"/>
          <w:u w:val="single"/>
        </w:rPr>
        <w:t xml:space="preserve"> INFORMAÇÃO</w:t>
      </w:r>
    </w:p>
    <w:p w:rsidR="005C3F70" w:rsidRPr="00BF43F0" w:rsidRDefault="005C3F70" w:rsidP="005C3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5C3F70" w:rsidRPr="00BF43F0" w:rsidRDefault="005C3F70" w:rsidP="005C3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BF43F0">
        <w:rPr>
          <w:rFonts w:asciiTheme="minorHAnsi" w:hAnsiTheme="minorHAnsi"/>
          <w:b/>
          <w:i/>
          <w:sz w:val="24"/>
          <w:szCs w:val="24"/>
        </w:rPr>
        <w:t>EMPRÉSTIMO DE MANUAIS ESCOLARES PARA O ANO LETIVO DE 20</w:t>
      </w:r>
      <w:r>
        <w:rPr>
          <w:rFonts w:asciiTheme="minorHAnsi" w:hAnsiTheme="minorHAnsi"/>
          <w:b/>
          <w:i/>
          <w:sz w:val="24"/>
          <w:szCs w:val="24"/>
        </w:rPr>
        <w:t>21</w:t>
      </w:r>
      <w:r w:rsidRPr="00BF43F0">
        <w:rPr>
          <w:rFonts w:asciiTheme="minorHAnsi" w:hAnsiTheme="minorHAnsi"/>
          <w:b/>
          <w:i/>
          <w:sz w:val="24"/>
          <w:szCs w:val="24"/>
        </w:rPr>
        <w:t>-20</w:t>
      </w:r>
      <w:r>
        <w:rPr>
          <w:rFonts w:asciiTheme="minorHAnsi" w:hAnsiTheme="minorHAnsi"/>
          <w:b/>
          <w:i/>
          <w:sz w:val="24"/>
          <w:szCs w:val="24"/>
        </w:rPr>
        <w:t>22</w:t>
      </w:r>
    </w:p>
    <w:p w:rsidR="005C3F70" w:rsidRPr="00BF43F0" w:rsidRDefault="005C3F70" w:rsidP="005C3F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5C3F70" w:rsidRPr="00BF43F0" w:rsidRDefault="005C3F70" w:rsidP="005C3F70">
      <w:pPr>
        <w:spacing w:after="0" w:line="360" w:lineRule="auto"/>
        <w:ind w:firstLine="720"/>
        <w:jc w:val="both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>Na sequência da publicação do DLR n.º 26/2012/A, de 19 de junho e do Despacho nº.1012/2012, de 20 de julho, o programa de empréstimo de manuais escolares para o ano letivo</w:t>
      </w:r>
      <w:r>
        <w:rPr>
          <w:rFonts w:asciiTheme="minorHAnsi" w:eastAsia="Arial Unicode MS" w:hAnsiTheme="minorHAnsi"/>
          <w:sz w:val="24"/>
          <w:szCs w:val="24"/>
        </w:rPr>
        <w:t xml:space="preserve"> 2020</w:t>
      </w:r>
      <w:r w:rsidRPr="00BF43F0">
        <w:rPr>
          <w:rFonts w:asciiTheme="minorHAnsi" w:eastAsia="Arial Unicode MS" w:hAnsiTheme="minorHAnsi"/>
          <w:sz w:val="24"/>
          <w:szCs w:val="24"/>
        </w:rPr>
        <w:t>/ 20</w:t>
      </w:r>
      <w:r>
        <w:rPr>
          <w:rFonts w:asciiTheme="minorHAnsi" w:eastAsia="Arial Unicode MS" w:hAnsiTheme="minorHAnsi"/>
          <w:sz w:val="24"/>
          <w:szCs w:val="24"/>
        </w:rPr>
        <w:t>21</w:t>
      </w:r>
      <w:r w:rsidRPr="00BF43F0">
        <w:rPr>
          <w:rFonts w:asciiTheme="minorHAnsi" w:eastAsia="Arial Unicode MS" w:hAnsiTheme="minorHAnsi"/>
          <w:sz w:val="24"/>
          <w:szCs w:val="24"/>
        </w:rPr>
        <w:t>, abrange os 1º, 2º e 3º ciclos do ensino básico e o 10.º, 11.º e o 12.ºanos de escolaridade.</w:t>
      </w:r>
    </w:p>
    <w:p w:rsidR="005C3F70" w:rsidRPr="00BF43F0" w:rsidRDefault="005C3F70" w:rsidP="005C3F70">
      <w:pPr>
        <w:spacing w:after="0" w:line="360" w:lineRule="auto"/>
        <w:ind w:firstLine="720"/>
        <w:jc w:val="both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 xml:space="preserve">Os encarregados de educação, que optarem pelo empréstimo, terão de prestar </w:t>
      </w:r>
      <w:r w:rsidRPr="00BF43F0">
        <w:rPr>
          <w:rFonts w:asciiTheme="minorHAnsi" w:eastAsia="Arial Unicode MS" w:hAnsiTheme="minorHAnsi"/>
          <w:b/>
          <w:sz w:val="24"/>
          <w:szCs w:val="24"/>
        </w:rPr>
        <w:t xml:space="preserve">uma caução correspondente a 20% </w:t>
      </w:r>
      <w:r w:rsidRPr="00BF43F0">
        <w:rPr>
          <w:rFonts w:asciiTheme="minorHAnsi" w:eastAsia="Arial Unicode MS" w:hAnsiTheme="minorHAnsi"/>
          <w:sz w:val="24"/>
          <w:szCs w:val="24"/>
        </w:rPr>
        <w:t>do preço de compra do manual escolar. A restituição da caução prestada é efetuada no final do respetivo ano escolar, depois de verificada a devolução dos manuais escolares, em condições de reutilização.</w:t>
      </w:r>
    </w:p>
    <w:p w:rsidR="005C3F70" w:rsidRPr="00BF43F0" w:rsidRDefault="005C3F70" w:rsidP="005C3F70">
      <w:pPr>
        <w:spacing w:after="0" w:line="360" w:lineRule="auto"/>
        <w:ind w:firstLine="720"/>
        <w:jc w:val="both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 xml:space="preserve">Os beneficiários de auxílio económico, no quadro da ação social escolar, estão isentos da prestação da referida caução. </w:t>
      </w:r>
    </w:p>
    <w:p w:rsidR="005C3F70" w:rsidRDefault="005C3F70" w:rsidP="005C3F70">
      <w:pPr>
        <w:spacing w:after="0" w:line="360" w:lineRule="auto"/>
        <w:ind w:firstLine="720"/>
        <w:jc w:val="both"/>
      </w:pPr>
      <w:r w:rsidRPr="00BF43F0">
        <w:rPr>
          <w:rFonts w:asciiTheme="minorHAnsi" w:eastAsia="Arial Unicode MS" w:hAnsiTheme="minorHAnsi"/>
          <w:sz w:val="24"/>
          <w:szCs w:val="24"/>
        </w:rPr>
        <w:t>Os encarregad</w:t>
      </w:r>
      <w:r>
        <w:rPr>
          <w:rFonts w:asciiTheme="minorHAnsi" w:eastAsia="Arial Unicode MS" w:hAnsiTheme="minorHAnsi"/>
          <w:sz w:val="24"/>
          <w:szCs w:val="24"/>
        </w:rPr>
        <w:t xml:space="preserve">os de educação, </w:t>
      </w:r>
      <w:r w:rsidRPr="00BF43F0">
        <w:rPr>
          <w:rFonts w:asciiTheme="minorHAnsi" w:eastAsia="Arial Unicode MS" w:hAnsiTheme="minorHAnsi"/>
          <w:sz w:val="24"/>
          <w:szCs w:val="24"/>
        </w:rPr>
        <w:t>caso optem por aderi</w:t>
      </w:r>
      <w:r>
        <w:rPr>
          <w:rFonts w:asciiTheme="minorHAnsi" w:eastAsia="Arial Unicode MS" w:hAnsiTheme="minorHAnsi"/>
          <w:sz w:val="24"/>
          <w:szCs w:val="24"/>
        </w:rPr>
        <w:t>r a este programa de empréstimo, deverão</w:t>
      </w:r>
      <w:r w:rsidRPr="00BF43F0">
        <w:rPr>
          <w:rFonts w:asciiTheme="minorHAnsi" w:eastAsia="Arial Unicode MS" w:hAnsiTheme="minorHAnsi"/>
          <w:sz w:val="24"/>
          <w:szCs w:val="24"/>
        </w:rPr>
        <w:t xml:space="preserve">, </w:t>
      </w:r>
      <w:r>
        <w:rPr>
          <w:rFonts w:asciiTheme="minorHAnsi" w:eastAsia="Arial Unicode MS" w:hAnsiTheme="minorHAnsi"/>
          <w:b/>
          <w:sz w:val="24"/>
          <w:szCs w:val="24"/>
        </w:rPr>
        <w:t>até ao dia 30 de junho</w:t>
      </w:r>
      <w:r w:rsidRPr="00BF43F0">
        <w:rPr>
          <w:rFonts w:asciiTheme="minorHAnsi" w:eastAsia="Arial Unicode MS" w:hAnsiTheme="minorHAnsi"/>
          <w:sz w:val="24"/>
          <w:szCs w:val="24"/>
        </w:rPr>
        <w:t xml:space="preserve">, </w:t>
      </w:r>
      <w:r>
        <w:rPr>
          <w:rFonts w:asciiTheme="minorHAnsi" w:eastAsia="Arial Unicode MS" w:hAnsiTheme="minorHAnsi"/>
          <w:sz w:val="24"/>
          <w:szCs w:val="24"/>
        </w:rPr>
        <w:t>preencher o requerimento</w:t>
      </w:r>
      <w:r>
        <w:t xml:space="preserve"> em anexo (anexo I)</w:t>
      </w:r>
      <w:r>
        <w:t>, e entregar n</w:t>
      </w:r>
      <w:r>
        <w:t>os serviç</w:t>
      </w:r>
      <w:r>
        <w:t>os administrativos da escola</w:t>
      </w:r>
      <w:r>
        <w:t>.</w:t>
      </w:r>
    </w:p>
    <w:p w:rsidR="005C3F70" w:rsidRDefault="005C3F70" w:rsidP="005C3F70">
      <w:pPr>
        <w:spacing w:after="0" w:line="360" w:lineRule="auto"/>
        <w:ind w:firstLine="720"/>
        <w:jc w:val="both"/>
      </w:pPr>
      <w:r>
        <w:t xml:space="preserve">Os encarregados de educação, cujos educandos estejam abrangidos pela Ação Social Escolar e que </w:t>
      </w:r>
      <w:r w:rsidRPr="008F0AC0">
        <w:rPr>
          <w:b/>
        </w:rPr>
        <w:t>não pretendam</w:t>
      </w:r>
      <w:r>
        <w:t xml:space="preserve"> beneficiar do empréstimo de manuais escolares, deverão,</w:t>
      </w:r>
      <w:r w:rsidRPr="00DE02B4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>
        <w:rPr>
          <w:rFonts w:asciiTheme="minorHAnsi" w:eastAsia="Arial Unicode MS" w:hAnsiTheme="minorHAnsi"/>
          <w:b/>
          <w:sz w:val="24"/>
          <w:szCs w:val="24"/>
        </w:rPr>
        <w:t xml:space="preserve">até ao dia 30 de </w:t>
      </w:r>
      <w:proofErr w:type="gramStart"/>
      <w:r>
        <w:rPr>
          <w:rFonts w:asciiTheme="minorHAnsi" w:eastAsia="Arial Unicode MS" w:hAnsiTheme="minorHAnsi"/>
          <w:b/>
          <w:sz w:val="24"/>
          <w:szCs w:val="24"/>
        </w:rPr>
        <w:t>junho,</w:t>
      </w:r>
      <w:r>
        <w:t xml:space="preserve">  preencher</w:t>
      </w:r>
      <w:proofErr w:type="gramEnd"/>
      <w:r>
        <w:t xml:space="preserve"> o requerimen</w:t>
      </w:r>
      <w:r>
        <w:t>to em anexo (anexo II), e entregar n</w:t>
      </w:r>
      <w:r>
        <w:t xml:space="preserve">os serviços administrativos </w:t>
      </w:r>
      <w:r>
        <w:t>da escola.</w:t>
      </w:r>
    </w:p>
    <w:p w:rsidR="005C3F70" w:rsidRDefault="005C3F70" w:rsidP="005C3F70">
      <w:pPr>
        <w:spacing w:after="0" w:line="360" w:lineRule="auto"/>
        <w:ind w:firstLine="720"/>
        <w:jc w:val="both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 xml:space="preserve"> </w:t>
      </w:r>
      <w:r w:rsidRPr="00BF43F0">
        <w:rPr>
          <w:rFonts w:asciiTheme="minorHAnsi" w:eastAsia="Arial Unicode MS" w:hAnsiTheme="minorHAnsi"/>
          <w:sz w:val="24"/>
          <w:szCs w:val="24"/>
        </w:rPr>
        <w:t>Em relação aos alunos que vão frequentar o 1º ano de escolaridade, os encarregados de educação devem contactar os serviços administrativos, para o mesmo efeito.</w:t>
      </w:r>
    </w:p>
    <w:p w:rsidR="005C3F70" w:rsidRPr="00BF43F0" w:rsidRDefault="005C3F70" w:rsidP="005C3F70">
      <w:pPr>
        <w:spacing w:after="0" w:line="360" w:lineRule="auto"/>
        <w:ind w:firstLine="720"/>
        <w:jc w:val="both"/>
        <w:rPr>
          <w:rFonts w:asciiTheme="minorHAnsi" w:eastAsia="Arial Unicode MS" w:hAnsiTheme="minorHAnsi"/>
          <w:sz w:val="24"/>
          <w:szCs w:val="24"/>
        </w:rPr>
      </w:pPr>
      <w:r>
        <w:rPr>
          <w:rFonts w:asciiTheme="minorHAnsi" w:eastAsia="Arial Unicode MS" w:hAnsiTheme="minorHAnsi"/>
          <w:sz w:val="24"/>
          <w:szCs w:val="24"/>
        </w:rPr>
        <w:t>Em caso de qualquer dúvida devem contactar a escola.</w:t>
      </w:r>
    </w:p>
    <w:p w:rsidR="005C3F70" w:rsidRPr="00BF43F0" w:rsidRDefault="005C3F70" w:rsidP="005C3F70">
      <w:pPr>
        <w:ind w:right="-1"/>
        <w:jc w:val="center"/>
        <w:rPr>
          <w:rFonts w:asciiTheme="minorHAnsi" w:eastAsia="Arial Unicode MS" w:hAnsiTheme="minorHAnsi"/>
          <w:bCs/>
          <w:sz w:val="24"/>
          <w:szCs w:val="24"/>
        </w:rPr>
      </w:pPr>
      <w:r w:rsidRPr="00BF43F0">
        <w:rPr>
          <w:rFonts w:asciiTheme="minorHAnsi" w:eastAsia="Arial Unicode MS" w:hAnsiTheme="minorHAnsi"/>
          <w:bCs/>
          <w:sz w:val="24"/>
          <w:szCs w:val="24"/>
        </w:rPr>
        <w:t xml:space="preserve">Vila do Corvo, </w:t>
      </w:r>
      <w:r>
        <w:rPr>
          <w:rFonts w:asciiTheme="minorHAnsi" w:eastAsia="Arial Unicode MS" w:hAnsiTheme="minorHAnsi"/>
          <w:bCs/>
          <w:sz w:val="24"/>
          <w:szCs w:val="24"/>
        </w:rPr>
        <w:t>2</w:t>
      </w:r>
      <w:r w:rsidRPr="00BF43F0">
        <w:rPr>
          <w:rFonts w:asciiTheme="minorHAnsi" w:eastAsia="Arial Unicode MS" w:hAnsiTheme="minorHAnsi"/>
          <w:bCs/>
          <w:sz w:val="24"/>
          <w:szCs w:val="24"/>
        </w:rPr>
        <w:t xml:space="preserve"> de </w:t>
      </w:r>
      <w:r>
        <w:rPr>
          <w:rFonts w:asciiTheme="minorHAnsi" w:eastAsia="Arial Unicode MS" w:hAnsiTheme="minorHAnsi"/>
          <w:bCs/>
          <w:sz w:val="24"/>
          <w:szCs w:val="24"/>
        </w:rPr>
        <w:t>junho de 2021</w:t>
      </w:r>
      <w:bookmarkStart w:id="0" w:name="_GoBack"/>
      <w:bookmarkEnd w:id="0"/>
    </w:p>
    <w:p w:rsidR="005C3F70" w:rsidRPr="00BF43F0" w:rsidRDefault="005C3F70" w:rsidP="005C3F70">
      <w:pPr>
        <w:ind w:right="1"/>
        <w:jc w:val="center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>Pelo Conselho Executivo</w:t>
      </w:r>
    </w:p>
    <w:p w:rsidR="005C3F70" w:rsidRPr="00BF43F0" w:rsidRDefault="005C3F70" w:rsidP="005C3F70">
      <w:pPr>
        <w:ind w:right="1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hAnsiTheme="minorHAnsi" w:cs="Arial"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7C8C285" wp14:editId="1BDB4BD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76425" cy="656590"/>
            <wp:effectExtent l="0" t="0" r="9525" b="0"/>
            <wp:wrapTight wrapText="bothSides">
              <wp:wrapPolygon edited="0">
                <wp:start x="0" y="0"/>
                <wp:lineTo x="0" y="20681"/>
                <wp:lineTo x="21490" y="20681"/>
                <wp:lineTo x="21490" y="0"/>
                <wp:lineTo x="0" y="0"/>
              </wp:wrapPolygon>
            </wp:wrapTight>
            <wp:docPr id="2" name="Imagem 2" descr="C:\Users\Professor\Pictures\20180806_13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or\Pictures\20180806_133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F70" w:rsidRPr="00BF43F0" w:rsidRDefault="005C3F70" w:rsidP="005C3F70">
      <w:pPr>
        <w:ind w:right="1"/>
        <w:jc w:val="center"/>
        <w:rPr>
          <w:rFonts w:asciiTheme="minorHAnsi" w:eastAsia="Arial Unicode MS" w:hAnsiTheme="minorHAnsi" w:cs="Arial Unicode MS"/>
          <w:sz w:val="20"/>
          <w:szCs w:val="20"/>
        </w:rPr>
      </w:pPr>
    </w:p>
    <w:p w:rsidR="002D06FE" w:rsidRPr="005C3F70" w:rsidRDefault="005C3F70" w:rsidP="005C3F70">
      <w:pPr>
        <w:ind w:right="1"/>
        <w:jc w:val="center"/>
        <w:rPr>
          <w:rFonts w:asciiTheme="minorHAnsi" w:eastAsia="Arial Unicode MS" w:hAnsiTheme="minorHAnsi"/>
          <w:sz w:val="24"/>
          <w:szCs w:val="24"/>
        </w:rPr>
      </w:pPr>
      <w:r w:rsidRPr="00BF43F0">
        <w:rPr>
          <w:rFonts w:asciiTheme="minorHAnsi" w:eastAsia="Arial Unicode MS" w:hAnsiTheme="minorHAnsi"/>
          <w:sz w:val="24"/>
          <w:szCs w:val="24"/>
        </w:rPr>
        <w:t>Susana Duarte Silva</w:t>
      </w:r>
    </w:p>
    <w:sectPr w:rsidR="002D06FE" w:rsidRPr="005C3F70" w:rsidSect="00D255F7">
      <w:headerReference w:type="default" r:id="rId9"/>
      <w:pgSz w:w="11906" w:h="16838"/>
      <w:pgMar w:top="1440" w:right="1080" w:bottom="709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7F" w:rsidRDefault="00E3197F" w:rsidP="005C3F70">
      <w:pPr>
        <w:spacing w:after="0" w:line="240" w:lineRule="auto"/>
      </w:pPr>
      <w:r>
        <w:separator/>
      </w:r>
    </w:p>
  </w:endnote>
  <w:endnote w:type="continuationSeparator" w:id="0">
    <w:p w:rsidR="00E3197F" w:rsidRDefault="00E3197F" w:rsidP="005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7F" w:rsidRDefault="00E3197F" w:rsidP="005C3F70">
      <w:pPr>
        <w:spacing w:after="0" w:line="240" w:lineRule="auto"/>
      </w:pPr>
      <w:r>
        <w:separator/>
      </w:r>
    </w:p>
  </w:footnote>
  <w:footnote w:type="continuationSeparator" w:id="0">
    <w:p w:rsidR="00E3197F" w:rsidRDefault="00E3197F" w:rsidP="005C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F7" w:rsidRDefault="00E3197F" w:rsidP="00D255F7">
    <w:pPr>
      <w:jc w:val="center"/>
    </w:pPr>
    <w:r>
      <w:object w:dxaOrig="2772" w:dyaOrig="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1.5pt">
          <v:imagedata r:id="rId1" o:title=""/>
        </v:shape>
        <o:OLEObject Type="Embed" ProgID="PBrush" ShapeID="_x0000_i1025" DrawAspect="Content" ObjectID="_1684068262" r:id="rId2"/>
      </w:object>
    </w:r>
  </w:p>
  <w:p w:rsidR="00D255F7" w:rsidRPr="00CD5999" w:rsidRDefault="00E3197F" w:rsidP="00D255F7">
    <w:pPr>
      <w:spacing w:after="0"/>
      <w:jc w:val="center"/>
    </w:pPr>
    <w:r w:rsidRPr="00266CFF">
      <w:rPr>
        <w:rFonts w:ascii="Times New Roman" w:hAnsi="Times New Roman"/>
      </w:rPr>
      <w:t>Secretaria Regional da Educação</w:t>
    </w:r>
  </w:p>
  <w:p w:rsidR="00D255F7" w:rsidRPr="00266CFF" w:rsidRDefault="00E3197F" w:rsidP="00D255F7">
    <w:pPr>
      <w:pStyle w:val="Ttulo"/>
      <w:spacing w:before="120" w:after="0" w:line="276" w:lineRule="auto"/>
      <w:rPr>
        <w:rFonts w:ascii="Times New Roman" w:hAnsi="Times New Roman"/>
        <w:sz w:val="22"/>
      </w:rPr>
    </w:pPr>
    <w:r w:rsidRPr="00266CFF">
      <w:rPr>
        <w:rFonts w:ascii="Times New Roman" w:hAnsi="Times New Roman"/>
        <w:sz w:val="22"/>
      </w:rPr>
      <w:t xml:space="preserve">Direção Regional da Educação </w:t>
    </w:r>
  </w:p>
  <w:p w:rsidR="00D255F7" w:rsidRPr="00CD5999" w:rsidRDefault="00E3197F" w:rsidP="00D255F7">
    <w:pPr>
      <w:pStyle w:val="Subttulo"/>
      <w:spacing w:after="0"/>
      <w:rPr>
        <w:rFonts w:ascii="Times New Roman" w:hAnsi="Times New Roman"/>
        <w:b/>
        <w:sz w:val="18"/>
      </w:rPr>
    </w:pPr>
    <w:r w:rsidRPr="00266CFF">
      <w:rPr>
        <w:rFonts w:ascii="Times New Roman" w:hAnsi="Times New Roman"/>
        <w:b/>
        <w:sz w:val="18"/>
      </w:rPr>
      <w:t>ESCOLA BÁSICA E SECUNDÁRIA MOUZI</w:t>
    </w:r>
    <w:r>
      <w:rPr>
        <w:rFonts w:ascii="Times New Roman" w:hAnsi="Times New Roman"/>
        <w:b/>
        <w:sz w:val="18"/>
      </w:rPr>
      <w:t>NHO DA SILVEIRA - VILA DO CORVO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70"/>
    <w:rsid w:val="002D06FE"/>
    <w:rsid w:val="005C3F70"/>
    <w:rsid w:val="00E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BB03"/>
  <w15:chartTrackingRefBased/>
  <w15:docId w15:val="{CFBF557B-CE69-4F27-9010-B34CF77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1"/>
    <w:qFormat/>
    <w:rsid w:val="005C3F70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pt-PT"/>
    </w:rPr>
  </w:style>
  <w:style w:type="character" w:customStyle="1" w:styleId="TtuloCarter">
    <w:name w:val="Título Caráter"/>
    <w:basedOn w:val="Tipodeletrapredefinidodopargrafo"/>
    <w:uiPriority w:val="10"/>
    <w:rsid w:val="005C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5C3F70"/>
    <w:rPr>
      <w:rFonts w:ascii="Arial" w:eastAsia="Times New Roman" w:hAnsi="Arial" w:cs="Times New Roman"/>
      <w:b/>
      <w:kern w:val="28"/>
      <w:sz w:val="32"/>
      <w:szCs w:val="20"/>
      <w:lang w:eastAsia="pt-PT"/>
    </w:rPr>
  </w:style>
  <w:style w:type="paragraph" w:styleId="Subttulo">
    <w:name w:val="Subtitle"/>
    <w:basedOn w:val="Normal"/>
    <w:link w:val="SubttuloCarter1"/>
    <w:qFormat/>
    <w:rsid w:val="005C3F70"/>
    <w:pPr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pt-PT"/>
    </w:rPr>
  </w:style>
  <w:style w:type="character" w:customStyle="1" w:styleId="SubttuloCarter">
    <w:name w:val="Subtítulo Caráter"/>
    <w:basedOn w:val="Tipodeletrapredefinidodopargrafo"/>
    <w:uiPriority w:val="11"/>
    <w:rsid w:val="005C3F70"/>
    <w:rPr>
      <w:rFonts w:eastAsiaTheme="minorEastAsia"/>
      <w:color w:val="5A5A5A" w:themeColor="text1" w:themeTint="A5"/>
      <w:spacing w:val="15"/>
    </w:rPr>
  </w:style>
  <w:style w:type="character" w:customStyle="1" w:styleId="SubttuloCarter1">
    <w:name w:val="Subtítulo Caráter1"/>
    <w:link w:val="Subttulo"/>
    <w:rsid w:val="005C3F70"/>
    <w:rPr>
      <w:rFonts w:ascii="Arial" w:eastAsia="Times New Roman" w:hAnsi="Arial" w:cs="Times New Roman"/>
      <w:i/>
      <w:sz w:val="24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3F70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5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3F70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5C3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</dc:creator>
  <cp:keywords/>
  <dc:description/>
  <cp:lastModifiedBy>sige</cp:lastModifiedBy>
  <cp:revision>1</cp:revision>
  <dcterms:created xsi:type="dcterms:W3CDTF">2021-06-01T15:54:00Z</dcterms:created>
  <dcterms:modified xsi:type="dcterms:W3CDTF">2021-06-01T15:58:00Z</dcterms:modified>
</cp:coreProperties>
</file>