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pPr w:leftFromText="141" w:rightFromText="141" w:vertAnchor="text" w:horzAnchor="margin" w:tblpX="-431" w:tblpY="-107"/>
        <w:tblW w:w="15163" w:type="dxa"/>
        <w:tblLook w:val="04A0" w:firstRow="1" w:lastRow="0" w:firstColumn="1" w:lastColumn="0" w:noHBand="0" w:noVBand="1"/>
      </w:tblPr>
      <w:tblGrid>
        <w:gridCol w:w="1419"/>
        <w:gridCol w:w="448"/>
        <w:gridCol w:w="1410"/>
        <w:gridCol w:w="1156"/>
        <w:gridCol w:w="9170"/>
        <w:gridCol w:w="1560"/>
      </w:tblGrid>
      <w:tr w:rsidR="008218C8" w:rsidRPr="0026541E" w:rsidTr="00D10A49">
        <w:tc>
          <w:tcPr>
            <w:tcW w:w="15163" w:type="dxa"/>
            <w:gridSpan w:val="6"/>
            <w:shd w:val="clear" w:color="auto" w:fill="8EAADB" w:themeFill="accent1" w:themeFillTint="99"/>
          </w:tcPr>
          <w:p w:rsidR="008218C8" w:rsidRDefault="002A3ABA" w:rsidP="00162753">
            <w:pPr>
              <w:rPr>
                <w:b/>
                <w:noProof/>
              </w:rPr>
            </w:pPr>
            <w:r>
              <w:rPr>
                <w:noProof/>
                <w:lang w:eastAsia="pt-PT"/>
              </w:rPr>
              <w:drawing>
                <wp:anchor distT="0" distB="0" distL="114300" distR="114300" simplePos="0" relativeHeight="251659264" behindDoc="0" locked="0" layoutInCell="1" allowOverlap="1" wp14:anchorId="08D96872" wp14:editId="1788A20D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9525</wp:posOffset>
                  </wp:positionV>
                  <wp:extent cx="392084" cy="314325"/>
                  <wp:effectExtent l="0" t="0" r="8255" b="0"/>
                  <wp:wrapNone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084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218C8" w:rsidRPr="008218C8" w:rsidRDefault="008218C8" w:rsidP="00162753">
            <w:pPr>
              <w:jc w:val="center"/>
              <w:rPr>
                <w:noProof/>
              </w:rPr>
            </w:pPr>
            <w:r w:rsidRPr="0065082E">
              <w:rPr>
                <w:b/>
              </w:rPr>
              <w:t>Escola Básica e Secundária Mouzinho da Silveira</w:t>
            </w:r>
          </w:p>
        </w:tc>
      </w:tr>
      <w:tr w:rsidR="008218C8" w:rsidRPr="0026541E" w:rsidTr="00D10A49">
        <w:tc>
          <w:tcPr>
            <w:tcW w:w="15163" w:type="dxa"/>
            <w:gridSpan w:val="6"/>
            <w:shd w:val="clear" w:color="auto" w:fill="FFE599" w:themeFill="accent4" w:themeFillTint="66"/>
          </w:tcPr>
          <w:p w:rsidR="008218C8" w:rsidRPr="0065082E" w:rsidRDefault="008218C8" w:rsidP="00162753">
            <w:pPr>
              <w:rPr>
                <w:b/>
              </w:rPr>
            </w:pPr>
            <w:r w:rsidRPr="0065082E">
              <w:rPr>
                <w:b/>
              </w:rPr>
              <w:t>Departamento de Matemática e Ciências Físicas e Naturais</w:t>
            </w:r>
          </w:p>
        </w:tc>
      </w:tr>
      <w:tr w:rsidR="008218C8" w:rsidRPr="0026541E" w:rsidTr="00D10A49">
        <w:tc>
          <w:tcPr>
            <w:tcW w:w="15163" w:type="dxa"/>
            <w:gridSpan w:val="6"/>
            <w:shd w:val="clear" w:color="auto" w:fill="FFE599" w:themeFill="accent4" w:themeFillTint="66"/>
          </w:tcPr>
          <w:p w:rsidR="008218C8" w:rsidRPr="0065082E" w:rsidRDefault="008218C8" w:rsidP="00162753">
            <w:pPr>
              <w:rPr>
                <w:b/>
              </w:rPr>
            </w:pPr>
            <w:r w:rsidRPr="0065082E">
              <w:rPr>
                <w:b/>
              </w:rPr>
              <w:t>Grupo disciplinar:</w:t>
            </w:r>
            <w:r w:rsidR="001C2166">
              <w:rPr>
                <w:b/>
              </w:rPr>
              <w:t xml:space="preserve"> 230 Matemática e Ciências da Natureza  e</w:t>
            </w:r>
            <w:r w:rsidRPr="0065082E">
              <w:rPr>
                <w:b/>
              </w:rPr>
              <w:t xml:space="preserve"> </w:t>
            </w:r>
            <w:r w:rsidR="00115FC9">
              <w:rPr>
                <w:b/>
              </w:rPr>
              <w:t>500</w:t>
            </w:r>
            <w:r w:rsidRPr="0065082E">
              <w:rPr>
                <w:b/>
              </w:rPr>
              <w:t xml:space="preserve"> </w:t>
            </w:r>
            <w:r w:rsidR="00115FC9">
              <w:rPr>
                <w:b/>
              </w:rPr>
              <w:t>Matemática</w:t>
            </w:r>
          </w:p>
        </w:tc>
      </w:tr>
      <w:tr w:rsidR="008218C8" w:rsidRPr="0026541E" w:rsidTr="00D10A49">
        <w:tc>
          <w:tcPr>
            <w:tcW w:w="15163" w:type="dxa"/>
            <w:gridSpan w:val="6"/>
            <w:shd w:val="clear" w:color="auto" w:fill="FFE599" w:themeFill="accent4" w:themeFillTint="66"/>
          </w:tcPr>
          <w:p w:rsidR="008218C8" w:rsidRPr="0065082E" w:rsidRDefault="008218C8" w:rsidP="00162753">
            <w:pPr>
              <w:rPr>
                <w:b/>
              </w:rPr>
            </w:pPr>
            <w:r w:rsidRPr="0065082E">
              <w:rPr>
                <w:b/>
              </w:rPr>
              <w:t>Disciplina</w:t>
            </w:r>
            <w:r w:rsidR="003B7C44">
              <w:rPr>
                <w:b/>
              </w:rPr>
              <w:t>s</w:t>
            </w:r>
            <w:r w:rsidRPr="0065082E">
              <w:rPr>
                <w:b/>
              </w:rPr>
              <w:t xml:space="preserve">: </w:t>
            </w:r>
            <w:r w:rsidR="00115FC9">
              <w:rPr>
                <w:b/>
              </w:rPr>
              <w:t>Matemática</w:t>
            </w:r>
            <w:r w:rsidR="00AD0B3C">
              <w:rPr>
                <w:b/>
              </w:rPr>
              <w:t xml:space="preserve"> (</w:t>
            </w:r>
            <w:r w:rsidR="001550AF">
              <w:rPr>
                <w:b/>
              </w:rPr>
              <w:t xml:space="preserve">2º e </w:t>
            </w:r>
            <w:r w:rsidR="00115FC9">
              <w:rPr>
                <w:b/>
              </w:rPr>
              <w:t>3.º Ciclo</w:t>
            </w:r>
            <w:r w:rsidR="00AD0B3C">
              <w:rPr>
                <w:b/>
              </w:rPr>
              <w:t>)</w:t>
            </w:r>
          </w:p>
        </w:tc>
      </w:tr>
      <w:tr w:rsidR="009A3157" w:rsidRPr="0026541E" w:rsidTr="00D10A49">
        <w:trPr>
          <w:cantSplit/>
          <w:trHeight w:val="449"/>
        </w:trPr>
        <w:tc>
          <w:tcPr>
            <w:tcW w:w="1419" w:type="dxa"/>
            <w:shd w:val="clear" w:color="auto" w:fill="8EAADB" w:themeFill="accent1" w:themeFillTint="99"/>
            <w:vAlign w:val="center"/>
          </w:tcPr>
          <w:p w:rsidR="009A3157" w:rsidRPr="0026541E" w:rsidRDefault="009A3157" w:rsidP="00162753">
            <w:pPr>
              <w:rPr>
                <w:b/>
                <w:sz w:val="20"/>
                <w:szCs w:val="20"/>
              </w:rPr>
            </w:pPr>
            <w:r w:rsidRPr="0026541E">
              <w:rPr>
                <w:b/>
                <w:sz w:val="20"/>
                <w:szCs w:val="20"/>
              </w:rPr>
              <w:t>Domínio das aprendizagens         e CREB</w:t>
            </w:r>
          </w:p>
        </w:tc>
        <w:tc>
          <w:tcPr>
            <w:tcW w:w="448" w:type="dxa"/>
            <w:vMerge w:val="restart"/>
            <w:shd w:val="clear" w:color="auto" w:fill="BF8F00" w:themeFill="accent4" w:themeFillShade="BF"/>
            <w:textDirection w:val="btLr"/>
            <w:vAlign w:val="center"/>
          </w:tcPr>
          <w:p w:rsidR="009A3157" w:rsidRDefault="009A3157" w:rsidP="009A315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37377">
              <w:rPr>
                <w:b/>
                <w:sz w:val="18"/>
                <w:szCs w:val="18"/>
              </w:rPr>
              <w:t>Conhecimentos,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37377">
              <w:rPr>
                <w:b/>
                <w:sz w:val="18"/>
                <w:szCs w:val="18"/>
              </w:rPr>
              <w:t>Capacidades</w:t>
            </w:r>
            <w:r>
              <w:rPr>
                <w:b/>
                <w:sz w:val="18"/>
                <w:szCs w:val="18"/>
              </w:rPr>
              <w:t xml:space="preserve"> e atitudes</w:t>
            </w:r>
          </w:p>
          <w:p w:rsidR="009A3157" w:rsidRPr="00A37377" w:rsidRDefault="009A3157" w:rsidP="009A315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8EAADB" w:themeFill="accent1" w:themeFillTint="99"/>
            <w:vAlign w:val="center"/>
          </w:tcPr>
          <w:p w:rsidR="009A3157" w:rsidRPr="0026541E" w:rsidRDefault="009A3157" w:rsidP="00162753">
            <w:pPr>
              <w:ind w:right="158"/>
              <w:jc w:val="center"/>
              <w:rPr>
                <w:sz w:val="20"/>
                <w:szCs w:val="20"/>
              </w:rPr>
            </w:pPr>
            <w:r w:rsidRPr="003A6284">
              <w:rPr>
                <w:b/>
                <w:sz w:val="18"/>
                <w:szCs w:val="18"/>
              </w:rPr>
              <w:t>Áreas de competências do perfil</w:t>
            </w:r>
          </w:p>
        </w:tc>
        <w:tc>
          <w:tcPr>
            <w:tcW w:w="1156" w:type="dxa"/>
            <w:shd w:val="clear" w:color="auto" w:fill="B4C6E7" w:themeFill="accent1" w:themeFillTint="66"/>
            <w:vAlign w:val="center"/>
          </w:tcPr>
          <w:p w:rsidR="009A3157" w:rsidRPr="00785F34" w:rsidRDefault="009A3157" w:rsidP="003A6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Competências</w:t>
            </w:r>
          </w:p>
        </w:tc>
        <w:tc>
          <w:tcPr>
            <w:tcW w:w="9170" w:type="dxa"/>
            <w:shd w:val="clear" w:color="auto" w:fill="B4C6E7" w:themeFill="accent1" w:themeFillTint="66"/>
            <w:vAlign w:val="center"/>
          </w:tcPr>
          <w:p w:rsidR="009A3157" w:rsidRDefault="009A3157" w:rsidP="00162753">
            <w:pPr>
              <w:jc w:val="center"/>
              <w:rPr>
                <w:b/>
                <w:sz w:val="20"/>
                <w:szCs w:val="20"/>
              </w:rPr>
            </w:pPr>
            <w:r w:rsidRPr="00440589">
              <w:rPr>
                <w:b/>
                <w:sz w:val="20"/>
                <w:szCs w:val="20"/>
              </w:rPr>
              <w:t>Descritores de Desempenho</w:t>
            </w:r>
          </w:p>
          <w:p w:rsidR="009A3157" w:rsidRPr="00552DF7" w:rsidRDefault="009A3157" w:rsidP="00162753">
            <w:pPr>
              <w:rPr>
                <w:b/>
                <w:sz w:val="20"/>
                <w:szCs w:val="20"/>
              </w:rPr>
            </w:pPr>
            <w:r w:rsidRPr="006B21A7">
              <w:rPr>
                <w:b/>
                <w:sz w:val="20"/>
                <w:szCs w:val="20"/>
              </w:rPr>
              <w:t>O aluno deve ser capaz de:</w:t>
            </w:r>
          </w:p>
        </w:tc>
        <w:tc>
          <w:tcPr>
            <w:tcW w:w="1560" w:type="dxa"/>
            <w:shd w:val="clear" w:color="auto" w:fill="B4C6E7" w:themeFill="accent1" w:themeFillTint="66"/>
            <w:vAlign w:val="center"/>
          </w:tcPr>
          <w:p w:rsidR="009A3157" w:rsidRPr="00552DF7" w:rsidRDefault="009A3157" w:rsidP="001627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Instrumentos de avaliação</w:t>
            </w:r>
          </w:p>
        </w:tc>
      </w:tr>
      <w:tr w:rsidR="009A3157" w:rsidRPr="0026541E" w:rsidTr="00D10A49">
        <w:trPr>
          <w:cantSplit/>
          <w:trHeight w:val="1267"/>
        </w:trPr>
        <w:tc>
          <w:tcPr>
            <w:tcW w:w="1419" w:type="dxa"/>
            <w:vMerge w:val="restart"/>
          </w:tcPr>
          <w:p w:rsidR="009A3157" w:rsidRPr="002B2A81" w:rsidRDefault="009A3157" w:rsidP="00162753">
            <w:pPr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Avaliação dos conteúdos específicos definidos no programa da disciplina com referência às Aprendizagens Essenciais</w:t>
            </w:r>
            <w:r>
              <w:rPr>
                <w:sz w:val="16"/>
                <w:szCs w:val="16"/>
              </w:rPr>
              <w:t xml:space="preserve"> (</w:t>
            </w:r>
            <w:r w:rsidR="001C2166">
              <w:rPr>
                <w:sz w:val="16"/>
                <w:szCs w:val="16"/>
              </w:rPr>
              <w:t xml:space="preserve">5º, 6º, </w:t>
            </w:r>
            <w:r w:rsidRPr="002B2A81">
              <w:rPr>
                <w:sz w:val="16"/>
                <w:szCs w:val="16"/>
              </w:rPr>
              <w:t>7.º; 8.º</w:t>
            </w:r>
            <w:r>
              <w:rPr>
                <w:sz w:val="16"/>
                <w:szCs w:val="16"/>
              </w:rPr>
              <w:t xml:space="preserve"> e 9.º anos</w:t>
            </w:r>
            <w:r w:rsidRPr="002B2A81">
              <w:rPr>
                <w:sz w:val="16"/>
                <w:szCs w:val="16"/>
              </w:rPr>
              <w:t xml:space="preserve">) </w:t>
            </w:r>
          </w:p>
          <w:p w:rsidR="009A3157" w:rsidRPr="002B2A81" w:rsidRDefault="009A3157" w:rsidP="00162753">
            <w:pPr>
              <w:rPr>
                <w:sz w:val="16"/>
                <w:szCs w:val="16"/>
              </w:rPr>
            </w:pPr>
          </w:p>
          <w:p w:rsidR="009A3157" w:rsidRDefault="009A3157" w:rsidP="00162753">
            <w:pPr>
              <w:rPr>
                <w:color w:val="000000" w:themeColor="text1"/>
                <w:sz w:val="16"/>
                <w:szCs w:val="16"/>
              </w:rPr>
            </w:pPr>
          </w:p>
          <w:p w:rsidR="009A3157" w:rsidRPr="0026541E" w:rsidRDefault="009A3157" w:rsidP="00162753">
            <w:pPr>
              <w:rPr>
                <w:sz w:val="20"/>
                <w:szCs w:val="20"/>
              </w:rPr>
            </w:pPr>
            <w:r w:rsidRPr="002B2A81">
              <w:rPr>
                <w:color w:val="000000" w:themeColor="text1"/>
                <w:sz w:val="16"/>
                <w:szCs w:val="16"/>
              </w:rPr>
              <w:t xml:space="preserve">Competências específicas do currículo regional </w:t>
            </w:r>
            <w:r>
              <w:rPr>
                <w:color w:val="000000" w:themeColor="text1"/>
                <w:sz w:val="16"/>
                <w:szCs w:val="16"/>
              </w:rPr>
              <w:t>no ensino básico</w:t>
            </w:r>
          </w:p>
        </w:tc>
        <w:tc>
          <w:tcPr>
            <w:tcW w:w="448" w:type="dxa"/>
            <w:vMerge/>
            <w:shd w:val="clear" w:color="auto" w:fill="BF8F00" w:themeFill="accent4" w:themeFillShade="BF"/>
          </w:tcPr>
          <w:p w:rsidR="009A3157" w:rsidRPr="00A37377" w:rsidRDefault="009A3157" w:rsidP="00162753">
            <w:pPr>
              <w:rPr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  <w:vAlign w:val="center"/>
          </w:tcPr>
          <w:p w:rsidR="009A3157" w:rsidRDefault="009A3157" w:rsidP="003A6284">
            <w:pPr>
              <w:jc w:val="center"/>
              <w:rPr>
                <w:sz w:val="20"/>
                <w:szCs w:val="20"/>
              </w:rPr>
            </w:pPr>
          </w:p>
          <w:p w:rsidR="009A3157" w:rsidRPr="002B2A81" w:rsidRDefault="009A3157" w:rsidP="003A628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</w:t>
            </w:r>
          </w:p>
          <w:p w:rsidR="009A3157" w:rsidRPr="002B2A81" w:rsidRDefault="009A3157" w:rsidP="003A628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B</w:t>
            </w:r>
          </w:p>
          <w:p w:rsidR="009A3157" w:rsidRPr="002B2A81" w:rsidRDefault="009A3157" w:rsidP="003A628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C</w:t>
            </w:r>
          </w:p>
          <w:p w:rsidR="009A3157" w:rsidRPr="002B2A81" w:rsidRDefault="009A3157" w:rsidP="003A628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D</w:t>
            </w:r>
          </w:p>
          <w:p w:rsidR="009A3157" w:rsidRPr="002B2A81" w:rsidRDefault="009A3157" w:rsidP="003A628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E</w:t>
            </w:r>
          </w:p>
          <w:p w:rsidR="009A3157" w:rsidRPr="002B2A81" w:rsidRDefault="009A3157" w:rsidP="003A628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F</w:t>
            </w:r>
          </w:p>
          <w:p w:rsidR="009A3157" w:rsidRPr="002B2A81" w:rsidRDefault="009A3157" w:rsidP="003A628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G</w:t>
            </w:r>
          </w:p>
          <w:p w:rsidR="009A3157" w:rsidRPr="002B2A81" w:rsidRDefault="009A3157" w:rsidP="003A628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H</w:t>
            </w:r>
          </w:p>
          <w:p w:rsidR="009A3157" w:rsidRPr="002B2A81" w:rsidRDefault="009A3157" w:rsidP="003A628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I</w:t>
            </w:r>
          </w:p>
          <w:p w:rsidR="009A3157" w:rsidRDefault="009A3157" w:rsidP="003A628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J</w:t>
            </w:r>
          </w:p>
          <w:p w:rsidR="009A3157" w:rsidRDefault="009A3157" w:rsidP="003A6284">
            <w:pPr>
              <w:jc w:val="center"/>
              <w:rPr>
                <w:sz w:val="16"/>
                <w:szCs w:val="16"/>
              </w:rPr>
            </w:pPr>
          </w:p>
          <w:p w:rsidR="009A3157" w:rsidRDefault="009A3157" w:rsidP="003A6284">
            <w:pPr>
              <w:jc w:val="center"/>
              <w:rPr>
                <w:sz w:val="16"/>
                <w:szCs w:val="16"/>
              </w:rPr>
            </w:pPr>
          </w:p>
          <w:p w:rsidR="009A3157" w:rsidRPr="0026541E" w:rsidRDefault="009A3157" w:rsidP="003A6284">
            <w:pPr>
              <w:jc w:val="center"/>
              <w:rPr>
                <w:sz w:val="20"/>
                <w:szCs w:val="20"/>
              </w:rPr>
            </w:pPr>
            <w:r w:rsidRPr="006B5151">
              <w:rPr>
                <w:sz w:val="20"/>
                <w:szCs w:val="20"/>
              </w:rPr>
              <w:t>a; b; c; d; e</w:t>
            </w:r>
          </w:p>
          <w:p w:rsidR="009A3157" w:rsidRDefault="009A3157" w:rsidP="00162753">
            <w:pPr>
              <w:jc w:val="center"/>
              <w:rPr>
                <w:sz w:val="20"/>
                <w:szCs w:val="20"/>
              </w:rPr>
            </w:pPr>
          </w:p>
          <w:p w:rsidR="009A3157" w:rsidRPr="003A6284" w:rsidRDefault="009A3157" w:rsidP="003A6284">
            <w:pPr>
              <w:rPr>
                <w:sz w:val="20"/>
                <w:szCs w:val="20"/>
              </w:rPr>
            </w:pPr>
          </w:p>
          <w:p w:rsidR="009A3157" w:rsidRPr="003A6284" w:rsidRDefault="009A3157" w:rsidP="003A6284">
            <w:pPr>
              <w:rPr>
                <w:sz w:val="20"/>
                <w:szCs w:val="20"/>
              </w:rPr>
            </w:pPr>
          </w:p>
          <w:p w:rsidR="009A3157" w:rsidRPr="003A6284" w:rsidRDefault="009A3157" w:rsidP="003A6284">
            <w:pPr>
              <w:rPr>
                <w:sz w:val="20"/>
                <w:szCs w:val="20"/>
              </w:rPr>
            </w:pPr>
          </w:p>
          <w:p w:rsidR="009A3157" w:rsidRDefault="009A3157" w:rsidP="003A6284">
            <w:pPr>
              <w:rPr>
                <w:sz w:val="20"/>
                <w:szCs w:val="20"/>
              </w:rPr>
            </w:pPr>
          </w:p>
          <w:p w:rsidR="009A3157" w:rsidRPr="003A6284" w:rsidRDefault="009A3157" w:rsidP="003A6284">
            <w:pPr>
              <w:rPr>
                <w:sz w:val="20"/>
                <w:szCs w:val="20"/>
              </w:rPr>
            </w:pPr>
          </w:p>
          <w:p w:rsidR="009A3157" w:rsidRDefault="009A3157" w:rsidP="003A6284">
            <w:pPr>
              <w:rPr>
                <w:sz w:val="20"/>
                <w:szCs w:val="20"/>
              </w:rPr>
            </w:pPr>
          </w:p>
          <w:p w:rsidR="009A3157" w:rsidRDefault="009A3157" w:rsidP="003A6284">
            <w:pPr>
              <w:rPr>
                <w:sz w:val="20"/>
                <w:szCs w:val="20"/>
              </w:rPr>
            </w:pPr>
          </w:p>
          <w:p w:rsidR="009A3157" w:rsidRPr="0026541E" w:rsidRDefault="009A3157" w:rsidP="003A62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extDirection w:val="btLr"/>
            <w:vAlign w:val="center"/>
          </w:tcPr>
          <w:p w:rsidR="009A3157" w:rsidRDefault="009A3157" w:rsidP="00162753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6B5151">
              <w:rPr>
                <w:b/>
                <w:bCs/>
                <w:sz w:val="16"/>
                <w:szCs w:val="16"/>
              </w:rPr>
              <w:t>Conhecimento substantivo, processual, epistemológico</w:t>
            </w:r>
          </w:p>
          <w:p w:rsidR="009A3157" w:rsidRPr="00785F34" w:rsidRDefault="009A3157" w:rsidP="00162753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50%</w:t>
            </w:r>
          </w:p>
        </w:tc>
        <w:tc>
          <w:tcPr>
            <w:tcW w:w="9170" w:type="dxa"/>
            <w:vAlign w:val="center"/>
          </w:tcPr>
          <w:p w:rsidR="009A3157" w:rsidRPr="00B93B32" w:rsidRDefault="009A3157" w:rsidP="009A3157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>O aluno deverá ser capaz de compreender e aplicar as noções da disciplina, de acordo com o descrito nos documentos das aprendizagens essenciais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560" w:type="dxa"/>
            <w:vMerge w:val="restart"/>
            <w:vAlign w:val="center"/>
          </w:tcPr>
          <w:p w:rsidR="00D015F8" w:rsidRDefault="00D015F8" w:rsidP="00D015F8">
            <w:pPr>
              <w:pStyle w:val="PargrafodaLista"/>
              <w:numPr>
                <w:ilvl w:val="0"/>
                <w:numId w:val="28"/>
              </w:numPr>
              <w:ind w:left="41" w:hanging="142"/>
              <w:rPr>
                <w:sz w:val="16"/>
                <w:szCs w:val="16"/>
              </w:rPr>
            </w:pPr>
            <w:r w:rsidRPr="006B21A7">
              <w:rPr>
                <w:sz w:val="16"/>
                <w:szCs w:val="16"/>
              </w:rPr>
              <w:t>Testes de avaliação</w:t>
            </w:r>
          </w:p>
          <w:p w:rsidR="00D015F8" w:rsidRDefault="00D015F8" w:rsidP="00D015F8">
            <w:pPr>
              <w:pStyle w:val="PargrafodaLista"/>
              <w:numPr>
                <w:ilvl w:val="0"/>
                <w:numId w:val="28"/>
              </w:numPr>
              <w:ind w:left="41" w:hanging="142"/>
              <w:rPr>
                <w:sz w:val="16"/>
                <w:szCs w:val="16"/>
              </w:rPr>
            </w:pPr>
            <w:r w:rsidRPr="006B21A7">
              <w:rPr>
                <w:sz w:val="16"/>
                <w:szCs w:val="16"/>
              </w:rPr>
              <w:t xml:space="preserve">Fichas de </w:t>
            </w:r>
            <w:r>
              <w:rPr>
                <w:sz w:val="16"/>
                <w:szCs w:val="16"/>
              </w:rPr>
              <w:t>trabalho</w:t>
            </w:r>
          </w:p>
          <w:p w:rsidR="00D015F8" w:rsidRDefault="00D015F8" w:rsidP="00D015F8">
            <w:pPr>
              <w:pStyle w:val="PargrafodaLista"/>
              <w:numPr>
                <w:ilvl w:val="0"/>
                <w:numId w:val="28"/>
              </w:numPr>
              <w:ind w:left="41" w:hanging="142"/>
              <w:rPr>
                <w:sz w:val="16"/>
                <w:szCs w:val="16"/>
              </w:rPr>
            </w:pPr>
            <w:r w:rsidRPr="006B21A7">
              <w:rPr>
                <w:sz w:val="16"/>
                <w:szCs w:val="16"/>
              </w:rPr>
              <w:t>Questões-aula</w:t>
            </w:r>
          </w:p>
          <w:p w:rsidR="00D015F8" w:rsidRDefault="00D015F8" w:rsidP="00D015F8">
            <w:pPr>
              <w:pStyle w:val="PargrafodaLista"/>
              <w:numPr>
                <w:ilvl w:val="0"/>
                <w:numId w:val="28"/>
              </w:numPr>
              <w:ind w:left="41" w:hanging="142"/>
              <w:rPr>
                <w:sz w:val="16"/>
                <w:szCs w:val="16"/>
              </w:rPr>
            </w:pPr>
            <w:r w:rsidRPr="006B21A7">
              <w:rPr>
                <w:sz w:val="16"/>
                <w:szCs w:val="16"/>
              </w:rPr>
              <w:t>Trabalhos de pesquisa individuais e/ou em grupo (apresentados de forma oral, escrita e/ou gráfica</w:t>
            </w:r>
          </w:p>
          <w:p w:rsidR="00D015F8" w:rsidRDefault="00D015F8" w:rsidP="00D015F8">
            <w:pPr>
              <w:pStyle w:val="PargrafodaLista"/>
              <w:numPr>
                <w:ilvl w:val="0"/>
                <w:numId w:val="28"/>
              </w:numPr>
              <w:ind w:left="41" w:hanging="142"/>
              <w:rPr>
                <w:sz w:val="16"/>
                <w:szCs w:val="16"/>
              </w:rPr>
            </w:pPr>
            <w:r w:rsidRPr="00C84D95">
              <w:rPr>
                <w:sz w:val="16"/>
                <w:szCs w:val="16"/>
              </w:rPr>
              <w:t xml:space="preserve">Relatórios </w:t>
            </w:r>
            <w:r>
              <w:rPr>
                <w:sz w:val="16"/>
                <w:szCs w:val="16"/>
              </w:rPr>
              <w:t>de atividades</w:t>
            </w:r>
          </w:p>
          <w:p w:rsidR="00D015F8" w:rsidRDefault="00D015F8" w:rsidP="00D015F8">
            <w:pPr>
              <w:pStyle w:val="PargrafodaLista"/>
              <w:numPr>
                <w:ilvl w:val="0"/>
                <w:numId w:val="28"/>
              </w:numPr>
              <w:ind w:left="41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Desenvolvimento de projetos</w:t>
            </w:r>
          </w:p>
          <w:p w:rsidR="00D015F8" w:rsidRDefault="00D015F8" w:rsidP="00D015F8">
            <w:pPr>
              <w:pStyle w:val="PargrafodaLista"/>
              <w:numPr>
                <w:ilvl w:val="0"/>
                <w:numId w:val="28"/>
              </w:numPr>
              <w:ind w:left="41" w:hanging="142"/>
              <w:rPr>
                <w:sz w:val="16"/>
                <w:szCs w:val="16"/>
              </w:rPr>
            </w:pPr>
            <w:r w:rsidRPr="00893060">
              <w:rPr>
                <w:sz w:val="16"/>
                <w:szCs w:val="16"/>
              </w:rPr>
              <w:t>Apresentações orais/comunicações</w:t>
            </w:r>
          </w:p>
          <w:p w:rsidR="009A3157" w:rsidRPr="00D015F8" w:rsidRDefault="00D015F8" w:rsidP="00D015F8">
            <w:pPr>
              <w:pStyle w:val="PargrafodaLista"/>
              <w:numPr>
                <w:ilvl w:val="0"/>
                <w:numId w:val="28"/>
              </w:numPr>
              <w:ind w:left="41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Trabalho em sala de aula</w:t>
            </w:r>
          </w:p>
        </w:tc>
      </w:tr>
      <w:tr w:rsidR="009A3157" w:rsidRPr="0026541E" w:rsidTr="00D10A49">
        <w:trPr>
          <w:cantSplit/>
          <w:trHeight w:val="422"/>
        </w:trPr>
        <w:tc>
          <w:tcPr>
            <w:tcW w:w="1419" w:type="dxa"/>
            <w:vMerge/>
          </w:tcPr>
          <w:p w:rsidR="009A3157" w:rsidRPr="002B2A81" w:rsidRDefault="009A3157" w:rsidP="00162753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vMerge/>
            <w:shd w:val="clear" w:color="auto" w:fill="BF8F00" w:themeFill="accent4" w:themeFillShade="BF"/>
          </w:tcPr>
          <w:p w:rsidR="009A3157" w:rsidRPr="00A37377" w:rsidRDefault="009A3157" w:rsidP="00162753">
            <w:pPr>
              <w:rPr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:rsidR="009A3157" w:rsidRDefault="009A3157" w:rsidP="003A62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extDirection w:val="btLr"/>
            <w:vAlign w:val="center"/>
          </w:tcPr>
          <w:p w:rsidR="009A3157" w:rsidRDefault="009A3157" w:rsidP="00162753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6B5151">
              <w:rPr>
                <w:b/>
                <w:bCs/>
                <w:sz w:val="16"/>
                <w:szCs w:val="16"/>
              </w:rPr>
              <w:t>Raciocínio e resolução de problemas</w:t>
            </w:r>
          </w:p>
          <w:p w:rsidR="009A3157" w:rsidRPr="00785F34" w:rsidRDefault="009A3157" w:rsidP="00162753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  <w:r w:rsidR="002350A1">
              <w:rPr>
                <w:b/>
                <w:bCs/>
                <w:sz w:val="16"/>
                <w:szCs w:val="16"/>
              </w:rPr>
              <w:t>0</w:t>
            </w:r>
            <w:r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170" w:type="dxa"/>
          </w:tcPr>
          <w:p w:rsidR="009A3157" w:rsidRDefault="009A3157" w:rsidP="00162753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62753">
              <w:rPr>
                <w:rFonts w:asciiTheme="minorHAnsi" w:hAnsiTheme="minorHAnsi" w:cstheme="minorHAnsi"/>
                <w:sz w:val="16"/>
                <w:szCs w:val="16"/>
              </w:rPr>
              <w:t xml:space="preserve">O aluno deverá ser capaz de desenvolver a capacidade de resolver problemas, em situações de maior complexidade e que convocam a mobilização das novas aprendizagens nos diversos domínios, aprofundando a análise de estratégias e dos resultados obtidos, e formulando problemas em contextos variados. </w:t>
            </w:r>
          </w:p>
          <w:p w:rsidR="009A3157" w:rsidRDefault="009A3157" w:rsidP="00162753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62753">
              <w:rPr>
                <w:rFonts w:asciiTheme="minorHAnsi" w:hAnsiTheme="minorHAnsi" w:cstheme="minorHAnsi"/>
                <w:sz w:val="16"/>
                <w:szCs w:val="16"/>
              </w:rPr>
              <w:t>O aluno deverá ser capaz de desenvolver a capacidade de raciocinar indutiva e dedutivamente, com a formulação, teste e demonstração de conjeturas, e de argumentar matematicamente, progredindo na fundamentação das suas ideias e na análise dos argumentos de outros.</w:t>
            </w:r>
          </w:p>
          <w:p w:rsidR="009A3157" w:rsidRPr="00162753" w:rsidRDefault="009A3157" w:rsidP="00162753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62753">
              <w:rPr>
                <w:rFonts w:asciiTheme="minorHAnsi" w:hAnsiTheme="minorHAnsi" w:cstheme="minorHAnsi"/>
                <w:sz w:val="16"/>
                <w:szCs w:val="16"/>
              </w:rPr>
              <w:t>O aluno deverá ser capaz de gerar e aplicar novas ideias em contextos específicos, abordando as situações a partir de diferentes perspetivas, identificando soluções alternativas e estabelecendo novos cenários.</w:t>
            </w:r>
          </w:p>
        </w:tc>
        <w:tc>
          <w:tcPr>
            <w:tcW w:w="1560" w:type="dxa"/>
            <w:vMerge/>
          </w:tcPr>
          <w:p w:rsidR="009A3157" w:rsidRPr="00133245" w:rsidRDefault="009A3157" w:rsidP="00162753">
            <w:pPr>
              <w:rPr>
                <w:sz w:val="16"/>
                <w:szCs w:val="16"/>
              </w:rPr>
            </w:pPr>
          </w:p>
        </w:tc>
      </w:tr>
      <w:tr w:rsidR="009A3157" w:rsidRPr="0026541E" w:rsidTr="00D10A49">
        <w:trPr>
          <w:cantSplit/>
          <w:trHeight w:val="422"/>
        </w:trPr>
        <w:tc>
          <w:tcPr>
            <w:tcW w:w="1419" w:type="dxa"/>
            <w:vMerge/>
          </w:tcPr>
          <w:p w:rsidR="009A3157" w:rsidRPr="002B2A81" w:rsidRDefault="009A3157" w:rsidP="00162753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vMerge/>
            <w:shd w:val="clear" w:color="auto" w:fill="BF8F00" w:themeFill="accent4" w:themeFillShade="BF"/>
          </w:tcPr>
          <w:p w:rsidR="009A3157" w:rsidRPr="00A37377" w:rsidRDefault="009A3157" w:rsidP="001627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:rsidR="009A3157" w:rsidRPr="003A6284" w:rsidRDefault="009A3157" w:rsidP="003A62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extDirection w:val="btLr"/>
            <w:vAlign w:val="center"/>
          </w:tcPr>
          <w:p w:rsidR="009A3157" w:rsidRDefault="009A3157" w:rsidP="00162753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6B5151">
              <w:rPr>
                <w:b/>
                <w:bCs/>
                <w:sz w:val="16"/>
                <w:szCs w:val="16"/>
              </w:rPr>
              <w:t>Informação</w:t>
            </w:r>
            <w:r>
              <w:rPr>
                <w:b/>
                <w:bCs/>
                <w:sz w:val="16"/>
                <w:szCs w:val="16"/>
              </w:rPr>
              <w:t>,</w:t>
            </w:r>
            <w:r w:rsidRPr="006B5151">
              <w:rPr>
                <w:b/>
                <w:bCs/>
                <w:sz w:val="16"/>
                <w:szCs w:val="16"/>
              </w:rPr>
              <w:t xml:space="preserve"> comunicação</w:t>
            </w:r>
          </w:p>
          <w:p w:rsidR="009A3157" w:rsidRDefault="002350A1" w:rsidP="00162753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</w:t>
            </w:r>
            <w:r w:rsidR="009A3157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170" w:type="dxa"/>
          </w:tcPr>
          <w:p w:rsidR="009A3157" w:rsidRPr="001E68CA" w:rsidRDefault="009A3157" w:rsidP="003A628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>O aluno deverá ser capaz de utilizar de modo proficiente diferentes linguagens e símbolos associados à língua materna e à matemática.</w:t>
            </w:r>
          </w:p>
          <w:p w:rsidR="009A3157" w:rsidRPr="001E68CA" w:rsidRDefault="009A3157" w:rsidP="003A628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>O aluno deverá ser capaz de aplicar estas linguagens de modo adequado aos diferentes contextos de comunicação, em ambientes analógico e digital.</w:t>
            </w:r>
          </w:p>
          <w:p w:rsidR="009A3157" w:rsidRPr="001E68CA" w:rsidRDefault="009A3157" w:rsidP="003A628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>O aluno deverá ser capaz de desenvolver a capacidade de comunicar em matemática, oralmente e por escrito, com a utilização da notação e simbologia matemáticas próprias dos diversos conteúdos estudados, e progredir na fluência e no rigor com que representa, exprime e discute as suas ideias, procedimentos e raciocínios.</w:t>
            </w:r>
          </w:p>
          <w:p w:rsidR="009A3157" w:rsidRPr="003A6284" w:rsidRDefault="009A3157" w:rsidP="003A628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 xml:space="preserve">O aluno deverá ser capaz de </w:t>
            </w:r>
            <w:r w:rsidRPr="003A6284">
              <w:rPr>
                <w:rFonts w:asciiTheme="minorHAnsi" w:hAnsiTheme="minorHAnsi" w:cstheme="minorHAnsi"/>
                <w:sz w:val="16"/>
                <w:szCs w:val="16"/>
              </w:rPr>
              <w:t>adequar comportamentos aos diferentes contextos (cooperação, partilha, colaboração, competição).</w:t>
            </w:r>
          </w:p>
          <w:p w:rsidR="009A3157" w:rsidRPr="003A6284" w:rsidRDefault="009A3157" w:rsidP="003A628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 xml:space="preserve">O aluno deverá ser capaz de </w:t>
            </w:r>
            <w:r w:rsidRPr="003A6284">
              <w:rPr>
                <w:rFonts w:asciiTheme="minorHAnsi" w:hAnsiTheme="minorHAnsi" w:cstheme="minorHAnsi"/>
                <w:sz w:val="16"/>
                <w:szCs w:val="16"/>
              </w:rPr>
              <w:t>ouvir, interagir, argumentar, negociar e aceitar diferentes pontos de vista.</w:t>
            </w:r>
          </w:p>
          <w:p w:rsidR="009A3157" w:rsidRPr="003A6284" w:rsidRDefault="009A3157" w:rsidP="003A628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>O aluno deverá ser capaz de identificar</w:t>
            </w:r>
            <w:r w:rsidRPr="003A6284">
              <w:rPr>
                <w:rFonts w:asciiTheme="minorHAnsi" w:hAnsiTheme="minorHAnsi" w:cstheme="minorHAnsi"/>
                <w:sz w:val="16"/>
                <w:szCs w:val="16"/>
              </w:rPr>
              <w:t xml:space="preserve"> áreas de interesse e de necessidade de aquisição de novas competências.</w:t>
            </w:r>
          </w:p>
          <w:p w:rsidR="009A3157" w:rsidRPr="003A6284" w:rsidRDefault="009A3157" w:rsidP="003A628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 xml:space="preserve">O aluno deverá ser capaz de aprofundar as </w:t>
            </w:r>
            <w:r w:rsidRPr="003A6284">
              <w:rPr>
                <w:rFonts w:asciiTheme="minorHAnsi" w:hAnsiTheme="minorHAnsi" w:cstheme="minorHAnsi"/>
                <w:sz w:val="16"/>
                <w:szCs w:val="16"/>
              </w:rPr>
              <w:t>competências adquiridas, numa perspetiva de aprendizagem ao longo da vida.</w:t>
            </w:r>
          </w:p>
          <w:p w:rsidR="009A3157" w:rsidRPr="003A6284" w:rsidRDefault="009A3157" w:rsidP="003A628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 xml:space="preserve">O aluno deverá ser capaz de </w:t>
            </w:r>
            <w:r w:rsidRPr="003A6284">
              <w:rPr>
                <w:rFonts w:asciiTheme="minorHAnsi" w:hAnsiTheme="minorHAnsi" w:cstheme="minorHAnsi"/>
                <w:sz w:val="16"/>
                <w:szCs w:val="16"/>
              </w:rPr>
              <w:t>estabelecer objetivos, traçar planos e concretizar projetos, com sentido de responsabilidade e autonomia.</w:t>
            </w:r>
          </w:p>
          <w:p w:rsidR="009A3157" w:rsidRPr="003A6284" w:rsidRDefault="009A3157" w:rsidP="003A628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 xml:space="preserve">O aluno deverá ser capaz de </w:t>
            </w:r>
            <w:r w:rsidRPr="003A6284">
              <w:rPr>
                <w:rFonts w:asciiTheme="minorHAnsi" w:hAnsiTheme="minorHAnsi" w:cstheme="minorHAnsi"/>
                <w:sz w:val="16"/>
                <w:szCs w:val="16"/>
              </w:rPr>
              <w:t xml:space="preserve">adotar comportamentos que promovem a saúde e o bem-estar e manifestar consciência e responsabilidade ambiental e social. </w:t>
            </w:r>
          </w:p>
          <w:p w:rsidR="009A3157" w:rsidRPr="003A6284" w:rsidRDefault="009A3157" w:rsidP="003A628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 xml:space="preserve">O aluno deverá ser capaz de </w:t>
            </w:r>
            <w:r w:rsidRPr="003A6284">
              <w:rPr>
                <w:rFonts w:asciiTheme="minorHAnsi" w:hAnsiTheme="minorHAnsi" w:cstheme="minorHAnsi"/>
                <w:sz w:val="16"/>
                <w:szCs w:val="16"/>
              </w:rPr>
              <w:t>reconhecer, apreciar e valorizar as diferentes manifestações artísticas e tecnológicas.</w:t>
            </w:r>
          </w:p>
          <w:p w:rsidR="009A3157" w:rsidRPr="00585C0B" w:rsidRDefault="009A3157" w:rsidP="003A628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 xml:space="preserve">O aluno deverá ser capaz de </w:t>
            </w:r>
            <w:r w:rsidRPr="003A6284">
              <w:rPr>
                <w:rFonts w:asciiTheme="minorHAnsi" w:hAnsiTheme="minorHAnsi" w:cstheme="minorHAnsi"/>
                <w:sz w:val="16"/>
                <w:szCs w:val="16"/>
              </w:rPr>
              <w:t>ajustar o seu comportamento e o controlar o seu corpo face à natureza da atividade e dos contextos em que ocorrem.</w:t>
            </w:r>
          </w:p>
        </w:tc>
        <w:tc>
          <w:tcPr>
            <w:tcW w:w="1560" w:type="dxa"/>
            <w:vMerge/>
          </w:tcPr>
          <w:p w:rsidR="009A3157" w:rsidRPr="00BB71B2" w:rsidRDefault="009A3157" w:rsidP="00162753">
            <w:pPr>
              <w:rPr>
                <w:sz w:val="16"/>
                <w:szCs w:val="16"/>
              </w:rPr>
            </w:pPr>
          </w:p>
        </w:tc>
      </w:tr>
      <w:tr w:rsidR="00D7121B" w:rsidRPr="0026541E" w:rsidTr="00D10A49">
        <w:tc>
          <w:tcPr>
            <w:tcW w:w="15163" w:type="dxa"/>
            <w:gridSpan w:val="6"/>
            <w:shd w:val="clear" w:color="auto" w:fill="D9E2F3" w:themeFill="accent1" w:themeFillTint="33"/>
          </w:tcPr>
          <w:p w:rsidR="00D7121B" w:rsidRPr="00A87D52" w:rsidRDefault="00D7121B" w:rsidP="00162753">
            <w:pPr>
              <w:rPr>
                <w:b/>
                <w:sz w:val="20"/>
                <w:szCs w:val="20"/>
              </w:rPr>
            </w:pPr>
            <w:r w:rsidRPr="00A87D52">
              <w:rPr>
                <w:b/>
                <w:sz w:val="20"/>
                <w:szCs w:val="20"/>
              </w:rPr>
              <w:lastRenderedPageBreak/>
              <w:t>De acordo com os critérios gerais aprovados em pedagógico</w:t>
            </w:r>
          </w:p>
        </w:tc>
      </w:tr>
      <w:tr w:rsidR="006B5151" w:rsidRPr="0026541E" w:rsidTr="00D10A49">
        <w:trPr>
          <w:trHeight w:val="2031"/>
        </w:trPr>
        <w:tc>
          <w:tcPr>
            <w:tcW w:w="15163" w:type="dxa"/>
            <w:gridSpan w:val="6"/>
          </w:tcPr>
          <w:p w:rsidR="006B5151" w:rsidRPr="00277CE9" w:rsidRDefault="006B5151" w:rsidP="00162753">
            <w:pPr>
              <w:rPr>
                <w:b/>
                <w:sz w:val="20"/>
                <w:szCs w:val="20"/>
              </w:rPr>
            </w:pPr>
            <w:r w:rsidRPr="00277CE9">
              <w:rPr>
                <w:b/>
                <w:sz w:val="20"/>
                <w:szCs w:val="20"/>
              </w:rPr>
              <w:t>ÁREAS DE COMPETÊNCIA DO PERFIL DOS ALUNOS</w:t>
            </w:r>
          </w:p>
          <w:p w:rsidR="006B5151" w:rsidRPr="00277CE9" w:rsidRDefault="006B5151" w:rsidP="00162753">
            <w:pPr>
              <w:jc w:val="both"/>
              <w:rPr>
                <w:sz w:val="20"/>
                <w:szCs w:val="20"/>
              </w:rPr>
            </w:pPr>
            <w:r w:rsidRPr="00277CE9">
              <w:rPr>
                <w:b/>
                <w:sz w:val="20"/>
                <w:szCs w:val="20"/>
              </w:rPr>
              <w:t xml:space="preserve">A </w:t>
            </w:r>
            <w:r w:rsidRPr="00277CE9">
              <w:rPr>
                <w:sz w:val="20"/>
                <w:szCs w:val="20"/>
              </w:rPr>
              <w:t xml:space="preserve">- Linguagens e textos; </w:t>
            </w:r>
            <w:r w:rsidRPr="00277CE9">
              <w:rPr>
                <w:b/>
                <w:sz w:val="20"/>
                <w:szCs w:val="20"/>
              </w:rPr>
              <w:t>B -</w:t>
            </w:r>
            <w:r w:rsidRPr="00277CE9">
              <w:rPr>
                <w:sz w:val="20"/>
                <w:szCs w:val="20"/>
              </w:rPr>
              <w:t xml:space="preserve"> Informação e comunicação; </w:t>
            </w:r>
            <w:r w:rsidRPr="00277CE9">
              <w:rPr>
                <w:b/>
                <w:sz w:val="20"/>
                <w:szCs w:val="20"/>
              </w:rPr>
              <w:t>C -</w:t>
            </w:r>
            <w:r w:rsidRPr="00277CE9">
              <w:rPr>
                <w:sz w:val="20"/>
                <w:szCs w:val="20"/>
              </w:rPr>
              <w:t xml:space="preserve"> Raciocínio e resolução de problemas; </w:t>
            </w:r>
            <w:r w:rsidRPr="00277CE9">
              <w:rPr>
                <w:b/>
                <w:sz w:val="20"/>
                <w:szCs w:val="20"/>
              </w:rPr>
              <w:t>D -</w:t>
            </w:r>
            <w:r w:rsidRPr="00277CE9">
              <w:rPr>
                <w:sz w:val="20"/>
                <w:szCs w:val="20"/>
              </w:rPr>
              <w:t xml:space="preserve"> Pensamento crítico e pensamento criativo; </w:t>
            </w:r>
          </w:p>
          <w:p w:rsidR="006B5151" w:rsidRPr="00277CE9" w:rsidRDefault="006B5151" w:rsidP="00162753">
            <w:pPr>
              <w:rPr>
                <w:sz w:val="20"/>
                <w:szCs w:val="20"/>
              </w:rPr>
            </w:pPr>
            <w:r w:rsidRPr="00277CE9">
              <w:rPr>
                <w:b/>
                <w:sz w:val="20"/>
                <w:szCs w:val="20"/>
              </w:rPr>
              <w:t>E-</w:t>
            </w:r>
            <w:r w:rsidRPr="00277CE9">
              <w:rPr>
                <w:sz w:val="20"/>
                <w:szCs w:val="20"/>
              </w:rPr>
              <w:t xml:space="preserve"> Relacionamento interpessoal;</w:t>
            </w:r>
            <w:r w:rsidRPr="00277CE9">
              <w:rPr>
                <w:b/>
                <w:sz w:val="20"/>
                <w:szCs w:val="20"/>
              </w:rPr>
              <w:t xml:space="preserve"> F</w:t>
            </w:r>
            <w:r w:rsidRPr="00277CE9">
              <w:rPr>
                <w:sz w:val="20"/>
                <w:szCs w:val="20"/>
              </w:rPr>
              <w:t xml:space="preserve"> - Desenvolvimento pessoal e autonomia; </w:t>
            </w:r>
            <w:r w:rsidRPr="00277CE9">
              <w:rPr>
                <w:b/>
                <w:sz w:val="20"/>
                <w:szCs w:val="20"/>
              </w:rPr>
              <w:t xml:space="preserve">G </w:t>
            </w:r>
            <w:r w:rsidRPr="00277CE9">
              <w:rPr>
                <w:sz w:val="20"/>
                <w:szCs w:val="20"/>
              </w:rPr>
              <w:t>- Bem-estar, saúde e ambiente</w:t>
            </w:r>
            <w:r w:rsidRPr="00277CE9">
              <w:rPr>
                <w:b/>
                <w:sz w:val="20"/>
                <w:szCs w:val="20"/>
              </w:rPr>
              <w:t>; H -</w:t>
            </w:r>
            <w:r w:rsidRPr="00277CE9">
              <w:rPr>
                <w:sz w:val="20"/>
                <w:szCs w:val="20"/>
              </w:rPr>
              <w:t xml:space="preserve"> Sensibilidade estética e artística; </w:t>
            </w:r>
          </w:p>
          <w:p w:rsidR="006B5151" w:rsidRPr="00277CE9" w:rsidRDefault="006B5151" w:rsidP="00162753">
            <w:r w:rsidRPr="00277CE9">
              <w:rPr>
                <w:b/>
                <w:sz w:val="20"/>
                <w:szCs w:val="20"/>
              </w:rPr>
              <w:t>I -</w:t>
            </w:r>
            <w:r w:rsidRPr="00277CE9">
              <w:rPr>
                <w:sz w:val="20"/>
                <w:szCs w:val="20"/>
              </w:rPr>
              <w:t xml:space="preserve"> Saber científico, técnico e tecnológico; </w:t>
            </w:r>
            <w:r w:rsidRPr="00277CE9">
              <w:rPr>
                <w:b/>
                <w:sz w:val="20"/>
                <w:szCs w:val="20"/>
              </w:rPr>
              <w:t>J</w:t>
            </w:r>
            <w:r w:rsidRPr="00277CE9">
              <w:rPr>
                <w:sz w:val="20"/>
                <w:szCs w:val="20"/>
              </w:rPr>
              <w:t xml:space="preserve"> - Consciência e domínio do corpo.</w:t>
            </w:r>
            <w:r w:rsidRPr="00277CE9">
              <w:t xml:space="preserve"> </w:t>
            </w:r>
          </w:p>
          <w:p w:rsidR="006B5151" w:rsidRPr="00277CE9" w:rsidRDefault="006B5151" w:rsidP="00162753"/>
          <w:p w:rsidR="006B5151" w:rsidRPr="00277CE9" w:rsidRDefault="006B5151" w:rsidP="00162753">
            <w:pPr>
              <w:rPr>
                <w:b/>
                <w:bCs/>
              </w:rPr>
            </w:pPr>
            <w:r w:rsidRPr="00277CE9">
              <w:rPr>
                <w:b/>
                <w:bCs/>
              </w:rPr>
              <w:t>ATITUDES</w:t>
            </w:r>
          </w:p>
          <w:p w:rsidR="006B5151" w:rsidRPr="00277CE9" w:rsidRDefault="006B5151" w:rsidP="00162753">
            <w:pPr>
              <w:rPr>
                <w:sz w:val="20"/>
                <w:szCs w:val="20"/>
              </w:rPr>
            </w:pPr>
            <w:r w:rsidRPr="00277CE9">
              <w:rPr>
                <w:sz w:val="20"/>
                <w:szCs w:val="20"/>
              </w:rPr>
              <w:t>a) Responsabilidade e integração: É assíduo e pontual; Demonstra respeito pelas regras estabelecidas.</w:t>
            </w:r>
          </w:p>
          <w:p w:rsidR="006B5151" w:rsidRPr="00277CE9" w:rsidRDefault="006B5151" w:rsidP="00162753">
            <w:pPr>
              <w:rPr>
                <w:sz w:val="20"/>
                <w:szCs w:val="20"/>
              </w:rPr>
            </w:pPr>
            <w:r w:rsidRPr="00277CE9">
              <w:rPr>
                <w:sz w:val="20"/>
                <w:szCs w:val="20"/>
              </w:rPr>
              <w:t xml:space="preserve">b) Excelência e exigência: Revela brio e rigor no trabalho que desenvolve; Demonstra capacidade de reformulação de tarefas; Manifesta perseverança. </w:t>
            </w:r>
          </w:p>
          <w:p w:rsidR="006B5151" w:rsidRPr="00277CE9" w:rsidRDefault="006B5151" w:rsidP="00162753">
            <w:pPr>
              <w:rPr>
                <w:sz w:val="20"/>
                <w:szCs w:val="20"/>
              </w:rPr>
            </w:pPr>
            <w:r w:rsidRPr="00277CE9">
              <w:rPr>
                <w:sz w:val="20"/>
                <w:szCs w:val="20"/>
              </w:rPr>
              <w:t xml:space="preserve">c)Curiosidade, reflexão e inovação: Revela pensamento crítico; É criativo e curioso. </w:t>
            </w:r>
          </w:p>
          <w:p w:rsidR="006B5151" w:rsidRPr="00277CE9" w:rsidRDefault="006B5151" w:rsidP="00162753">
            <w:pPr>
              <w:rPr>
                <w:sz w:val="20"/>
                <w:szCs w:val="20"/>
              </w:rPr>
            </w:pPr>
            <w:r w:rsidRPr="00277CE9">
              <w:rPr>
                <w:sz w:val="20"/>
                <w:szCs w:val="20"/>
              </w:rPr>
              <w:t>d)Cidadania e participação: Demonstra respeito; tolerância e capacidade de gestão de conflitos; Revela espírito de intervenção e empreendedorismo.</w:t>
            </w:r>
          </w:p>
          <w:p w:rsidR="006B5151" w:rsidRPr="006B5151" w:rsidRDefault="006B5151" w:rsidP="00162753">
            <w:pPr>
              <w:rPr>
                <w:sz w:val="14"/>
                <w:szCs w:val="14"/>
              </w:rPr>
            </w:pPr>
            <w:r w:rsidRPr="00277CE9">
              <w:rPr>
                <w:sz w:val="20"/>
                <w:szCs w:val="20"/>
              </w:rPr>
              <w:t>e) Liberdade: Revela capacidade de cooperação e de relacionamento interpessoal; Manifesta autonomia e iniciativa.</w:t>
            </w:r>
          </w:p>
        </w:tc>
      </w:tr>
    </w:tbl>
    <w:p w:rsidR="006B5151" w:rsidRDefault="006B5151" w:rsidP="00DF6E85">
      <w:pPr>
        <w:spacing w:line="240" w:lineRule="auto"/>
      </w:pPr>
    </w:p>
    <w:tbl>
      <w:tblPr>
        <w:tblStyle w:val="TabelacomGrelha1"/>
        <w:tblpPr w:leftFromText="141" w:rightFromText="141" w:vertAnchor="text" w:horzAnchor="margin" w:tblpY="46"/>
        <w:tblW w:w="14454" w:type="dxa"/>
        <w:tblLook w:val="04A0" w:firstRow="1" w:lastRow="0" w:firstColumn="1" w:lastColumn="0" w:noHBand="0" w:noVBand="1"/>
      </w:tblPr>
      <w:tblGrid>
        <w:gridCol w:w="2332"/>
        <w:gridCol w:w="3192"/>
        <w:gridCol w:w="3260"/>
        <w:gridCol w:w="2877"/>
        <w:gridCol w:w="2793"/>
      </w:tblGrid>
      <w:tr w:rsidR="00DF6E85" w:rsidRPr="007E4F99" w:rsidTr="00DF6E85">
        <w:tc>
          <w:tcPr>
            <w:tcW w:w="14454" w:type="dxa"/>
            <w:gridSpan w:val="5"/>
            <w:shd w:val="clear" w:color="auto" w:fill="8EAADB" w:themeFill="accent1" w:themeFillTint="99"/>
            <w:vAlign w:val="center"/>
          </w:tcPr>
          <w:p w:rsidR="00DF6E85" w:rsidRPr="007E4F99" w:rsidRDefault="00DF6E85" w:rsidP="00DF6E85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Descritores</w:t>
            </w:r>
            <w:r w:rsidR="00236D4D">
              <w:rPr>
                <w:b/>
                <w:sz w:val="16"/>
                <w:szCs w:val="16"/>
              </w:rPr>
              <w:t xml:space="preserve"> de dese</w:t>
            </w:r>
            <w:r w:rsidR="00D05057">
              <w:rPr>
                <w:b/>
                <w:sz w:val="16"/>
                <w:szCs w:val="16"/>
              </w:rPr>
              <w:t>m</w:t>
            </w:r>
            <w:r w:rsidR="00236D4D">
              <w:rPr>
                <w:b/>
                <w:sz w:val="16"/>
                <w:szCs w:val="16"/>
              </w:rPr>
              <w:t>penho</w:t>
            </w:r>
          </w:p>
        </w:tc>
      </w:tr>
      <w:tr w:rsidR="0072630A" w:rsidRPr="007E4F99" w:rsidTr="0072630A">
        <w:trPr>
          <w:trHeight w:val="204"/>
        </w:trPr>
        <w:tc>
          <w:tcPr>
            <w:tcW w:w="2332" w:type="dxa"/>
            <w:vMerge w:val="restart"/>
            <w:shd w:val="clear" w:color="auto" w:fill="BF8F00" w:themeFill="accent4" w:themeFillShade="BF"/>
            <w:vAlign w:val="center"/>
          </w:tcPr>
          <w:p w:rsidR="0072630A" w:rsidRPr="007E4F99" w:rsidRDefault="001C2166" w:rsidP="0072630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2"/>
                <w:szCs w:val="22"/>
              </w:rPr>
              <w:t>2º</w:t>
            </w:r>
            <w:r w:rsidR="000E379E">
              <w:rPr>
                <w:b/>
                <w:sz w:val="22"/>
                <w:szCs w:val="22"/>
              </w:rPr>
              <w:t xml:space="preserve"> e </w:t>
            </w:r>
            <w:r w:rsidR="0072630A" w:rsidRPr="0072630A">
              <w:rPr>
                <w:b/>
                <w:sz w:val="22"/>
                <w:szCs w:val="22"/>
              </w:rPr>
              <w:t>3.º Ciclo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72630A" w:rsidRPr="007E4F99" w:rsidRDefault="0072630A" w:rsidP="00DF6E85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 xml:space="preserve">0 – </w:t>
            </w:r>
            <w:r>
              <w:rPr>
                <w:sz w:val="16"/>
                <w:szCs w:val="16"/>
              </w:rPr>
              <w:t>19% (nível1); 20%-</w:t>
            </w:r>
            <w:r w:rsidRPr="007E4F99">
              <w:rPr>
                <w:sz w:val="16"/>
                <w:szCs w:val="16"/>
              </w:rPr>
              <w:t>49%</w:t>
            </w:r>
            <w:r>
              <w:rPr>
                <w:sz w:val="16"/>
                <w:szCs w:val="16"/>
              </w:rPr>
              <w:t xml:space="preserve"> (nível 2)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2630A" w:rsidRPr="007E4F99" w:rsidRDefault="0072630A" w:rsidP="00DF6E85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50 – 69%</w:t>
            </w:r>
            <w:r>
              <w:rPr>
                <w:sz w:val="16"/>
                <w:szCs w:val="16"/>
              </w:rPr>
              <w:t xml:space="preserve"> (nível 3)</w:t>
            </w:r>
          </w:p>
        </w:tc>
        <w:tc>
          <w:tcPr>
            <w:tcW w:w="2877" w:type="dxa"/>
            <w:tcBorders>
              <w:bottom w:val="single" w:sz="4" w:space="0" w:color="auto"/>
            </w:tcBorders>
          </w:tcPr>
          <w:p w:rsidR="0072630A" w:rsidRPr="007E4F99" w:rsidRDefault="0072630A" w:rsidP="00DF6E85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70 – 89%</w:t>
            </w:r>
            <w:r>
              <w:rPr>
                <w:sz w:val="16"/>
                <w:szCs w:val="16"/>
              </w:rPr>
              <w:t xml:space="preserve"> (nível 4)</w:t>
            </w:r>
          </w:p>
        </w:tc>
        <w:tc>
          <w:tcPr>
            <w:tcW w:w="2793" w:type="dxa"/>
            <w:tcBorders>
              <w:bottom w:val="single" w:sz="4" w:space="0" w:color="auto"/>
            </w:tcBorders>
          </w:tcPr>
          <w:p w:rsidR="0072630A" w:rsidRPr="007E4F99" w:rsidRDefault="0072630A" w:rsidP="00DF6E85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90 – 100%</w:t>
            </w:r>
            <w:r>
              <w:rPr>
                <w:sz w:val="16"/>
                <w:szCs w:val="16"/>
              </w:rPr>
              <w:t xml:space="preserve"> (nível 5)</w:t>
            </w:r>
          </w:p>
        </w:tc>
      </w:tr>
      <w:tr w:rsidR="0072630A" w:rsidRPr="007E4F99" w:rsidTr="004E3436">
        <w:trPr>
          <w:trHeight w:val="1837"/>
        </w:trPr>
        <w:tc>
          <w:tcPr>
            <w:tcW w:w="2332" w:type="dxa"/>
            <w:vMerge/>
            <w:tcBorders>
              <w:bottom w:val="single" w:sz="4" w:space="0" w:color="auto"/>
            </w:tcBorders>
            <w:shd w:val="clear" w:color="auto" w:fill="BF8F00" w:themeFill="accent4" w:themeFillShade="BF"/>
          </w:tcPr>
          <w:p w:rsidR="0072630A" w:rsidRPr="007E4F99" w:rsidRDefault="0072630A" w:rsidP="00DF6E8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72630A" w:rsidRPr="00F64C4C" w:rsidRDefault="0072630A" w:rsidP="00F64C4C">
            <w:pPr>
              <w:jc w:val="center"/>
              <w:rPr>
                <w:b/>
                <w:bCs/>
                <w:sz w:val="16"/>
                <w:szCs w:val="16"/>
              </w:rPr>
            </w:pPr>
            <w:r w:rsidRPr="00F64C4C">
              <w:rPr>
                <w:b/>
                <w:bCs/>
                <w:sz w:val="16"/>
                <w:szCs w:val="16"/>
              </w:rPr>
              <w:t>Insuficiente</w:t>
            </w:r>
          </w:p>
          <w:p w:rsidR="0072630A" w:rsidRDefault="0072630A" w:rsidP="00DF6E85">
            <w:pPr>
              <w:rPr>
                <w:sz w:val="16"/>
                <w:szCs w:val="16"/>
              </w:rPr>
            </w:pPr>
          </w:p>
          <w:p w:rsidR="0072630A" w:rsidRDefault="0072630A" w:rsidP="0072630A">
            <w:pPr>
              <w:jc w:val="both"/>
              <w:rPr>
                <w:sz w:val="16"/>
                <w:szCs w:val="16"/>
              </w:rPr>
            </w:pPr>
            <w:r w:rsidRPr="008978F2">
              <w:rPr>
                <w:sz w:val="16"/>
                <w:szCs w:val="16"/>
              </w:rPr>
              <w:t xml:space="preserve">O aluno adquiriu, de forma </w:t>
            </w:r>
            <w:r w:rsidRPr="004E3436">
              <w:rPr>
                <w:sz w:val="16"/>
                <w:szCs w:val="16"/>
              </w:rPr>
              <w:t>insuficiente</w:t>
            </w:r>
            <w:r w:rsidRPr="008978F2">
              <w:rPr>
                <w:sz w:val="16"/>
                <w:szCs w:val="16"/>
              </w:rPr>
              <w:t xml:space="preserve">, as aprendizagens essenciais, da disciplina, e desenvolveu, de forma </w:t>
            </w:r>
            <w:r w:rsidRPr="004E3436">
              <w:rPr>
                <w:b/>
                <w:bCs/>
                <w:sz w:val="16"/>
                <w:szCs w:val="16"/>
              </w:rPr>
              <w:t>insatisfatória</w:t>
            </w:r>
            <w:r w:rsidRPr="008978F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as c</w:t>
            </w:r>
            <w:r w:rsidRPr="008978F2">
              <w:rPr>
                <w:sz w:val="16"/>
                <w:szCs w:val="16"/>
              </w:rPr>
              <w:t>ompetências específicas do currículo regional no ensino básico</w:t>
            </w:r>
            <w:r>
              <w:rPr>
                <w:sz w:val="16"/>
                <w:szCs w:val="16"/>
              </w:rPr>
              <w:t xml:space="preserve"> e </w:t>
            </w:r>
            <w:r w:rsidRPr="008978F2">
              <w:rPr>
                <w:sz w:val="16"/>
                <w:szCs w:val="16"/>
              </w:rPr>
              <w:t xml:space="preserve">as competências transversais e específicas do Perfil do Aluno.  </w:t>
            </w:r>
          </w:p>
          <w:p w:rsidR="0072630A" w:rsidRPr="008978F2" w:rsidRDefault="0072630A" w:rsidP="00DF6E85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2630A" w:rsidRPr="00F64C4C" w:rsidRDefault="0072630A" w:rsidP="00F64C4C">
            <w:pPr>
              <w:jc w:val="center"/>
              <w:rPr>
                <w:b/>
                <w:bCs/>
                <w:sz w:val="16"/>
                <w:szCs w:val="16"/>
              </w:rPr>
            </w:pPr>
            <w:r w:rsidRPr="00F64C4C">
              <w:rPr>
                <w:b/>
                <w:bCs/>
                <w:sz w:val="16"/>
                <w:szCs w:val="16"/>
              </w:rPr>
              <w:t>Suficiente</w:t>
            </w:r>
          </w:p>
          <w:p w:rsidR="0072630A" w:rsidRDefault="0072630A" w:rsidP="00DF6E85">
            <w:pPr>
              <w:rPr>
                <w:sz w:val="16"/>
                <w:szCs w:val="16"/>
              </w:rPr>
            </w:pPr>
          </w:p>
          <w:p w:rsidR="0072630A" w:rsidRDefault="0072630A" w:rsidP="0072630A">
            <w:pPr>
              <w:jc w:val="both"/>
              <w:rPr>
                <w:sz w:val="16"/>
                <w:szCs w:val="16"/>
              </w:rPr>
            </w:pPr>
            <w:r w:rsidRPr="008978F2">
              <w:rPr>
                <w:sz w:val="16"/>
                <w:szCs w:val="16"/>
              </w:rPr>
              <w:t xml:space="preserve">O aluno adquiriu as aprendizagens essenciais, da disciplina, e desempenhou de forma </w:t>
            </w:r>
            <w:r w:rsidRPr="00236D4D">
              <w:rPr>
                <w:b/>
                <w:bCs/>
                <w:sz w:val="16"/>
                <w:szCs w:val="16"/>
              </w:rPr>
              <w:t>satisfatória</w:t>
            </w:r>
            <w:r w:rsidRPr="008978F2">
              <w:rPr>
                <w:sz w:val="16"/>
                <w:szCs w:val="16"/>
              </w:rPr>
              <w:t xml:space="preserve"> as</w:t>
            </w:r>
            <w:r>
              <w:t xml:space="preserve"> </w:t>
            </w:r>
            <w:r w:rsidRPr="00172BD0">
              <w:rPr>
                <w:sz w:val="16"/>
                <w:szCs w:val="16"/>
              </w:rPr>
              <w:t>competências específicas do currículo regional no ensino básico</w:t>
            </w:r>
            <w:r w:rsidRPr="008978F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 as </w:t>
            </w:r>
            <w:r w:rsidRPr="008978F2">
              <w:rPr>
                <w:sz w:val="16"/>
                <w:szCs w:val="16"/>
              </w:rPr>
              <w:t>competências transversais e específicas</w:t>
            </w:r>
            <w:r>
              <w:t xml:space="preserve"> </w:t>
            </w:r>
            <w:r w:rsidRPr="008978F2">
              <w:rPr>
                <w:sz w:val="16"/>
                <w:szCs w:val="16"/>
              </w:rPr>
              <w:t xml:space="preserve">do Perfil do Aluno.  </w:t>
            </w:r>
          </w:p>
        </w:tc>
        <w:tc>
          <w:tcPr>
            <w:tcW w:w="2877" w:type="dxa"/>
            <w:tcBorders>
              <w:bottom w:val="single" w:sz="4" w:space="0" w:color="auto"/>
            </w:tcBorders>
          </w:tcPr>
          <w:p w:rsidR="0072630A" w:rsidRPr="00F64C4C" w:rsidRDefault="0072630A" w:rsidP="00F64C4C">
            <w:pPr>
              <w:jc w:val="center"/>
              <w:rPr>
                <w:b/>
                <w:bCs/>
                <w:sz w:val="16"/>
                <w:szCs w:val="16"/>
              </w:rPr>
            </w:pPr>
            <w:r w:rsidRPr="00F64C4C">
              <w:rPr>
                <w:b/>
                <w:bCs/>
                <w:sz w:val="16"/>
                <w:szCs w:val="16"/>
              </w:rPr>
              <w:t>Bom</w:t>
            </w:r>
          </w:p>
          <w:p w:rsidR="0072630A" w:rsidRPr="00F64C4C" w:rsidRDefault="0072630A" w:rsidP="00F64C4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2630A" w:rsidRPr="007E4F99" w:rsidRDefault="0072630A" w:rsidP="0072630A">
            <w:pPr>
              <w:jc w:val="both"/>
              <w:rPr>
                <w:sz w:val="16"/>
                <w:szCs w:val="16"/>
              </w:rPr>
            </w:pPr>
            <w:r w:rsidRPr="008978F2">
              <w:rPr>
                <w:sz w:val="16"/>
                <w:szCs w:val="16"/>
              </w:rPr>
              <w:t xml:space="preserve">O aluno adquiriu a maior parte das aprendizagens essenciais, da disciplina, e desenvolveu com </w:t>
            </w:r>
            <w:r w:rsidRPr="00D05057">
              <w:rPr>
                <w:b/>
                <w:bCs/>
                <w:sz w:val="16"/>
                <w:szCs w:val="16"/>
              </w:rPr>
              <w:t>qualidade</w:t>
            </w:r>
            <w:r w:rsidRPr="008978F2">
              <w:rPr>
                <w:sz w:val="16"/>
                <w:szCs w:val="16"/>
              </w:rPr>
              <w:t xml:space="preserve"> as </w:t>
            </w:r>
            <w:r w:rsidRPr="00172BD0">
              <w:rPr>
                <w:sz w:val="16"/>
                <w:szCs w:val="16"/>
              </w:rPr>
              <w:t xml:space="preserve">competências específicas do currículo regional no ensino básico </w:t>
            </w:r>
            <w:r>
              <w:rPr>
                <w:sz w:val="16"/>
                <w:szCs w:val="16"/>
              </w:rPr>
              <w:t xml:space="preserve">e as </w:t>
            </w:r>
            <w:r w:rsidRPr="008978F2">
              <w:rPr>
                <w:sz w:val="16"/>
                <w:szCs w:val="16"/>
              </w:rPr>
              <w:t>competências transversais e específica</w:t>
            </w:r>
            <w:r w:rsidR="00F34CA8">
              <w:rPr>
                <w:sz w:val="16"/>
                <w:szCs w:val="16"/>
              </w:rPr>
              <w:t>s</w:t>
            </w:r>
            <w:r>
              <w:t xml:space="preserve"> </w:t>
            </w:r>
            <w:r w:rsidRPr="008978F2">
              <w:rPr>
                <w:sz w:val="16"/>
                <w:szCs w:val="16"/>
              </w:rPr>
              <w:t xml:space="preserve">do Perfil do Aluno.  </w:t>
            </w:r>
          </w:p>
        </w:tc>
        <w:tc>
          <w:tcPr>
            <w:tcW w:w="2793" w:type="dxa"/>
            <w:tcBorders>
              <w:bottom w:val="single" w:sz="4" w:space="0" w:color="auto"/>
            </w:tcBorders>
          </w:tcPr>
          <w:p w:rsidR="0072630A" w:rsidRPr="00F64C4C" w:rsidRDefault="0072630A" w:rsidP="00F64C4C">
            <w:pPr>
              <w:jc w:val="center"/>
              <w:rPr>
                <w:b/>
                <w:bCs/>
                <w:sz w:val="16"/>
                <w:szCs w:val="16"/>
              </w:rPr>
            </w:pPr>
            <w:r w:rsidRPr="00F64C4C">
              <w:rPr>
                <w:b/>
                <w:bCs/>
                <w:sz w:val="16"/>
                <w:szCs w:val="16"/>
              </w:rPr>
              <w:t>Muito Bom</w:t>
            </w:r>
          </w:p>
          <w:p w:rsidR="0072630A" w:rsidRDefault="0072630A" w:rsidP="00DF6E85">
            <w:pPr>
              <w:rPr>
                <w:sz w:val="16"/>
                <w:szCs w:val="16"/>
              </w:rPr>
            </w:pPr>
          </w:p>
          <w:p w:rsidR="0072630A" w:rsidRPr="007E4F99" w:rsidRDefault="0072630A" w:rsidP="0072630A">
            <w:pPr>
              <w:jc w:val="both"/>
              <w:rPr>
                <w:sz w:val="16"/>
                <w:szCs w:val="16"/>
              </w:rPr>
            </w:pPr>
            <w:r w:rsidRPr="008978F2">
              <w:rPr>
                <w:sz w:val="16"/>
                <w:szCs w:val="16"/>
              </w:rPr>
              <w:t>O aluno adquiriu</w:t>
            </w:r>
            <w:r>
              <w:rPr>
                <w:sz w:val="16"/>
                <w:szCs w:val="16"/>
              </w:rPr>
              <w:t xml:space="preserve"> na generalidade</w:t>
            </w:r>
            <w:r w:rsidRPr="008978F2">
              <w:rPr>
                <w:sz w:val="16"/>
                <w:szCs w:val="16"/>
              </w:rPr>
              <w:t xml:space="preserve"> todas as aprendizagens essenciais e desenvolveu com </w:t>
            </w:r>
            <w:r w:rsidRPr="00D05057">
              <w:rPr>
                <w:b/>
                <w:bCs/>
                <w:sz w:val="16"/>
                <w:szCs w:val="16"/>
              </w:rPr>
              <w:t>excelência</w:t>
            </w:r>
            <w:r w:rsidRPr="008978F2">
              <w:rPr>
                <w:sz w:val="16"/>
                <w:szCs w:val="16"/>
              </w:rPr>
              <w:t xml:space="preserve"> as</w:t>
            </w:r>
            <w:r>
              <w:t xml:space="preserve"> </w:t>
            </w:r>
            <w:r w:rsidRPr="00172BD0">
              <w:rPr>
                <w:sz w:val="16"/>
                <w:szCs w:val="16"/>
              </w:rPr>
              <w:t>competências específicas do currículo regional no ensino básico</w:t>
            </w:r>
            <w:r w:rsidRPr="008978F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 as </w:t>
            </w:r>
            <w:r w:rsidRPr="008978F2">
              <w:rPr>
                <w:sz w:val="16"/>
                <w:szCs w:val="16"/>
              </w:rPr>
              <w:t xml:space="preserve">áreas de competências transversais do Perfil do Aluno.  </w:t>
            </w:r>
          </w:p>
        </w:tc>
      </w:tr>
      <w:tr w:rsidR="00DF6E85" w:rsidRPr="007E4F99" w:rsidTr="00DF6E85">
        <w:tc>
          <w:tcPr>
            <w:tcW w:w="1445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E85" w:rsidRPr="00E83F99" w:rsidRDefault="00DF6E85" w:rsidP="00DF6E85">
            <w:pPr>
              <w:rPr>
                <w:b/>
                <w:sz w:val="16"/>
                <w:szCs w:val="16"/>
              </w:rPr>
            </w:pPr>
          </w:p>
        </w:tc>
      </w:tr>
    </w:tbl>
    <w:p w:rsidR="00DF6E85" w:rsidRDefault="00DF6E85"/>
    <w:p w:rsidR="008218C8" w:rsidRDefault="008218C8"/>
    <w:p w:rsidR="00434810" w:rsidRDefault="00434810">
      <w:pPr>
        <w:rPr>
          <w:sz w:val="16"/>
          <w:szCs w:val="16"/>
        </w:rPr>
      </w:pPr>
    </w:p>
    <w:p w:rsidR="007D7EEE" w:rsidRDefault="007D7EEE">
      <w:pPr>
        <w:rPr>
          <w:sz w:val="16"/>
          <w:szCs w:val="16"/>
        </w:rPr>
      </w:pPr>
    </w:p>
    <w:p w:rsidR="00605CBF" w:rsidRDefault="00605CBF" w:rsidP="00585C0B">
      <w:pPr>
        <w:spacing w:line="240" w:lineRule="auto"/>
      </w:pPr>
    </w:p>
    <w:tbl>
      <w:tblPr>
        <w:tblStyle w:val="Tabelacomgrelha"/>
        <w:tblpPr w:leftFromText="141" w:rightFromText="141" w:vertAnchor="text" w:horzAnchor="margin" w:tblpX="-431" w:tblpY="-107"/>
        <w:tblW w:w="15163" w:type="dxa"/>
        <w:tblLook w:val="04A0" w:firstRow="1" w:lastRow="0" w:firstColumn="1" w:lastColumn="0" w:noHBand="0" w:noVBand="1"/>
      </w:tblPr>
      <w:tblGrid>
        <w:gridCol w:w="1419"/>
        <w:gridCol w:w="448"/>
        <w:gridCol w:w="1410"/>
        <w:gridCol w:w="1156"/>
        <w:gridCol w:w="9170"/>
        <w:gridCol w:w="1560"/>
      </w:tblGrid>
      <w:tr w:rsidR="00605CBF" w:rsidRPr="0026541E" w:rsidTr="00E67AA4">
        <w:tc>
          <w:tcPr>
            <w:tcW w:w="15163" w:type="dxa"/>
            <w:gridSpan w:val="6"/>
            <w:shd w:val="clear" w:color="auto" w:fill="8EAADB" w:themeFill="accent1" w:themeFillTint="99"/>
          </w:tcPr>
          <w:p w:rsidR="00605CBF" w:rsidRDefault="00605CBF" w:rsidP="00E67AA4">
            <w:pPr>
              <w:rPr>
                <w:b/>
                <w:noProof/>
              </w:rPr>
            </w:pPr>
            <w:r>
              <w:rPr>
                <w:noProof/>
                <w:lang w:eastAsia="pt-PT"/>
              </w:rPr>
              <w:drawing>
                <wp:anchor distT="0" distB="0" distL="114300" distR="114300" simplePos="0" relativeHeight="251661312" behindDoc="0" locked="0" layoutInCell="1" allowOverlap="1" wp14:anchorId="505009A8" wp14:editId="298F4F65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9525</wp:posOffset>
                  </wp:positionV>
                  <wp:extent cx="392084" cy="314325"/>
                  <wp:effectExtent l="0" t="0" r="8255" b="0"/>
                  <wp:wrapNone/>
                  <wp:docPr id="4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084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5CBF" w:rsidRPr="008218C8" w:rsidRDefault="00605CBF" w:rsidP="00E67AA4">
            <w:pPr>
              <w:jc w:val="center"/>
              <w:rPr>
                <w:noProof/>
              </w:rPr>
            </w:pPr>
            <w:r w:rsidRPr="0065082E">
              <w:rPr>
                <w:b/>
              </w:rPr>
              <w:t>Escola Básica e Secundária Mouzinho da Silveira</w:t>
            </w:r>
          </w:p>
        </w:tc>
      </w:tr>
      <w:tr w:rsidR="00605CBF" w:rsidRPr="0026541E" w:rsidTr="00E67AA4">
        <w:tc>
          <w:tcPr>
            <w:tcW w:w="15163" w:type="dxa"/>
            <w:gridSpan w:val="6"/>
            <w:shd w:val="clear" w:color="auto" w:fill="FFE599" w:themeFill="accent4" w:themeFillTint="66"/>
          </w:tcPr>
          <w:p w:rsidR="00605CBF" w:rsidRPr="0065082E" w:rsidRDefault="00605CBF" w:rsidP="00E67AA4">
            <w:pPr>
              <w:rPr>
                <w:b/>
              </w:rPr>
            </w:pPr>
            <w:r w:rsidRPr="0065082E">
              <w:rPr>
                <w:b/>
              </w:rPr>
              <w:t>Departamento de Matemática e Ciências Físicas e Naturais</w:t>
            </w:r>
          </w:p>
        </w:tc>
      </w:tr>
      <w:tr w:rsidR="00605CBF" w:rsidRPr="0026541E" w:rsidTr="00E67AA4">
        <w:tc>
          <w:tcPr>
            <w:tcW w:w="15163" w:type="dxa"/>
            <w:gridSpan w:val="6"/>
            <w:shd w:val="clear" w:color="auto" w:fill="FFE599" w:themeFill="accent4" w:themeFillTint="66"/>
          </w:tcPr>
          <w:p w:rsidR="00605CBF" w:rsidRPr="0065082E" w:rsidRDefault="00605CBF" w:rsidP="00E67AA4">
            <w:pPr>
              <w:rPr>
                <w:b/>
              </w:rPr>
            </w:pPr>
            <w:r w:rsidRPr="0065082E">
              <w:rPr>
                <w:b/>
              </w:rPr>
              <w:t xml:space="preserve">Grupo disciplinar: </w:t>
            </w:r>
            <w:r>
              <w:rPr>
                <w:b/>
              </w:rPr>
              <w:t>500</w:t>
            </w:r>
            <w:r w:rsidRPr="0065082E">
              <w:rPr>
                <w:b/>
              </w:rPr>
              <w:t xml:space="preserve"> </w:t>
            </w:r>
            <w:r>
              <w:rPr>
                <w:b/>
              </w:rPr>
              <w:t>Matemática</w:t>
            </w:r>
          </w:p>
        </w:tc>
      </w:tr>
      <w:tr w:rsidR="00605CBF" w:rsidRPr="0026541E" w:rsidTr="00E67AA4">
        <w:tc>
          <w:tcPr>
            <w:tcW w:w="15163" w:type="dxa"/>
            <w:gridSpan w:val="6"/>
            <w:shd w:val="clear" w:color="auto" w:fill="FFE599" w:themeFill="accent4" w:themeFillTint="66"/>
          </w:tcPr>
          <w:p w:rsidR="00605CBF" w:rsidRPr="0065082E" w:rsidRDefault="00605CBF" w:rsidP="00E67AA4">
            <w:pPr>
              <w:rPr>
                <w:b/>
              </w:rPr>
            </w:pPr>
            <w:r w:rsidRPr="0065082E">
              <w:rPr>
                <w:b/>
              </w:rPr>
              <w:t>Disciplina</w:t>
            </w:r>
            <w:r>
              <w:rPr>
                <w:b/>
              </w:rPr>
              <w:t>s</w:t>
            </w:r>
            <w:r w:rsidRPr="0065082E">
              <w:rPr>
                <w:b/>
              </w:rPr>
              <w:t xml:space="preserve">: </w:t>
            </w:r>
            <w:r>
              <w:rPr>
                <w:b/>
              </w:rPr>
              <w:t>Matemática (Secundário) e MACS (10.º e 11.º)</w:t>
            </w:r>
          </w:p>
        </w:tc>
      </w:tr>
      <w:tr w:rsidR="00605CBF" w:rsidRPr="0026541E" w:rsidTr="00E67AA4">
        <w:trPr>
          <w:cantSplit/>
          <w:trHeight w:val="449"/>
        </w:trPr>
        <w:tc>
          <w:tcPr>
            <w:tcW w:w="1419" w:type="dxa"/>
            <w:shd w:val="clear" w:color="auto" w:fill="8EAADB" w:themeFill="accent1" w:themeFillTint="99"/>
            <w:vAlign w:val="center"/>
          </w:tcPr>
          <w:p w:rsidR="00605CBF" w:rsidRPr="0026541E" w:rsidRDefault="00605CBF" w:rsidP="00E67AA4">
            <w:pPr>
              <w:rPr>
                <w:b/>
                <w:sz w:val="20"/>
                <w:szCs w:val="20"/>
              </w:rPr>
            </w:pPr>
            <w:r w:rsidRPr="0026541E">
              <w:rPr>
                <w:b/>
                <w:sz w:val="20"/>
                <w:szCs w:val="20"/>
              </w:rPr>
              <w:t xml:space="preserve">Domínio </w:t>
            </w:r>
            <w:r w:rsidR="003574E1">
              <w:rPr>
                <w:b/>
                <w:sz w:val="20"/>
                <w:szCs w:val="20"/>
              </w:rPr>
              <w:t xml:space="preserve">das aprendizagens       </w:t>
            </w:r>
          </w:p>
        </w:tc>
        <w:tc>
          <w:tcPr>
            <w:tcW w:w="448" w:type="dxa"/>
            <w:vMerge w:val="restart"/>
            <w:shd w:val="clear" w:color="auto" w:fill="BF8F00" w:themeFill="accent4" w:themeFillShade="BF"/>
            <w:textDirection w:val="btLr"/>
            <w:vAlign w:val="center"/>
          </w:tcPr>
          <w:p w:rsidR="00605CBF" w:rsidRDefault="00605CBF" w:rsidP="00E67AA4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37377">
              <w:rPr>
                <w:b/>
                <w:sz w:val="18"/>
                <w:szCs w:val="18"/>
              </w:rPr>
              <w:t>Conhecimentos,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37377">
              <w:rPr>
                <w:b/>
                <w:sz w:val="18"/>
                <w:szCs w:val="18"/>
              </w:rPr>
              <w:t>Capacidades</w:t>
            </w:r>
            <w:r>
              <w:rPr>
                <w:b/>
                <w:sz w:val="18"/>
                <w:szCs w:val="18"/>
              </w:rPr>
              <w:t xml:space="preserve"> e atitudes</w:t>
            </w:r>
          </w:p>
          <w:p w:rsidR="00605CBF" w:rsidRPr="00A37377" w:rsidRDefault="00605CBF" w:rsidP="00E67AA4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8EAADB" w:themeFill="accent1" w:themeFillTint="99"/>
            <w:vAlign w:val="center"/>
          </w:tcPr>
          <w:p w:rsidR="00605CBF" w:rsidRPr="0026541E" w:rsidRDefault="00605CBF" w:rsidP="00E67AA4">
            <w:pPr>
              <w:ind w:right="158"/>
              <w:jc w:val="center"/>
              <w:rPr>
                <w:sz w:val="20"/>
                <w:szCs w:val="20"/>
              </w:rPr>
            </w:pPr>
            <w:r w:rsidRPr="003A6284">
              <w:rPr>
                <w:b/>
                <w:sz w:val="18"/>
                <w:szCs w:val="18"/>
              </w:rPr>
              <w:t>Áreas de competências do perfil</w:t>
            </w:r>
          </w:p>
        </w:tc>
        <w:tc>
          <w:tcPr>
            <w:tcW w:w="1156" w:type="dxa"/>
            <w:shd w:val="clear" w:color="auto" w:fill="B4C6E7" w:themeFill="accent1" w:themeFillTint="66"/>
            <w:vAlign w:val="center"/>
          </w:tcPr>
          <w:p w:rsidR="00605CBF" w:rsidRPr="00785F34" w:rsidRDefault="00605CBF" w:rsidP="00E67AA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Competências</w:t>
            </w:r>
          </w:p>
        </w:tc>
        <w:tc>
          <w:tcPr>
            <w:tcW w:w="9170" w:type="dxa"/>
            <w:shd w:val="clear" w:color="auto" w:fill="B4C6E7" w:themeFill="accent1" w:themeFillTint="66"/>
            <w:vAlign w:val="center"/>
          </w:tcPr>
          <w:p w:rsidR="00605CBF" w:rsidRDefault="00605CBF" w:rsidP="00E67AA4">
            <w:pPr>
              <w:jc w:val="center"/>
              <w:rPr>
                <w:b/>
                <w:sz w:val="20"/>
                <w:szCs w:val="20"/>
              </w:rPr>
            </w:pPr>
            <w:r w:rsidRPr="00440589">
              <w:rPr>
                <w:b/>
                <w:sz w:val="20"/>
                <w:szCs w:val="20"/>
              </w:rPr>
              <w:t>Descritores de Desempenho</w:t>
            </w:r>
          </w:p>
          <w:p w:rsidR="00605CBF" w:rsidRPr="00552DF7" w:rsidRDefault="00605CBF" w:rsidP="00E67AA4">
            <w:pPr>
              <w:rPr>
                <w:b/>
                <w:sz w:val="20"/>
                <w:szCs w:val="20"/>
              </w:rPr>
            </w:pPr>
            <w:r w:rsidRPr="006B21A7">
              <w:rPr>
                <w:b/>
                <w:sz w:val="20"/>
                <w:szCs w:val="20"/>
              </w:rPr>
              <w:t>O aluno deve ser capaz de:</w:t>
            </w:r>
          </w:p>
        </w:tc>
        <w:tc>
          <w:tcPr>
            <w:tcW w:w="1560" w:type="dxa"/>
            <w:shd w:val="clear" w:color="auto" w:fill="B4C6E7" w:themeFill="accent1" w:themeFillTint="66"/>
            <w:vAlign w:val="center"/>
          </w:tcPr>
          <w:p w:rsidR="00605CBF" w:rsidRPr="00552DF7" w:rsidRDefault="00605CBF" w:rsidP="00E67A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Instrumentos de avaliação</w:t>
            </w:r>
          </w:p>
        </w:tc>
      </w:tr>
      <w:tr w:rsidR="00605CBF" w:rsidRPr="0026541E" w:rsidTr="00E67AA4">
        <w:trPr>
          <w:cantSplit/>
          <w:trHeight w:val="1267"/>
        </w:trPr>
        <w:tc>
          <w:tcPr>
            <w:tcW w:w="1419" w:type="dxa"/>
            <w:vMerge w:val="restart"/>
          </w:tcPr>
          <w:p w:rsidR="00BC7177" w:rsidRPr="002B2A81" w:rsidRDefault="00BC7177" w:rsidP="00BC7177">
            <w:pPr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Avaliação dos conteúdos específicos definidos nos programas das diferentes disciplinas com referência às Aprendizagens Essenciais</w:t>
            </w:r>
            <w:r>
              <w:rPr>
                <w:sz w:val="16"/>
                <w:szCs w:val="16"/>
              </w:rPr>
              <w:t xml:space="preserve"> (</w:t>
            </w:r>
            <w:r w:rsidRPr="002B2A81">
              <w:rPr>
                <w:sz w:val="16"/>
                <w:szCs w:val="16"/>
              </w:rPr>
              <w:t>10.º</w:t>
            </w:r>
            <w:r>
              <w:rPr>
                <w:sz w:val="16"/>
                <w:szCs w:val="16"/>
              </w:rPr>
              <w:t xml:space="preserve">; </w:t>
            </w:r>
            <w:r w:rsidRPr="002B2A81">
              <w:rPr>
                <w:sz w:val="16"/>
                <w:szCs w:val="16"/>
              </w:rPr>
              <w:t>11.º anos</w:t>
            </w:r>
            <w:r>
              <w:rPr>
                <w:sz w:val="16"/>
                <w:szCs w:val="16"/>
              </w:rPr>
              <w:t xml:space="preserve"> e 12.º anos</w:t>
            </w:r>
            <w:r w:rsidRPr="002B2A81">
              <w:rPr>
                <w:sz w:val="16"/>
                <w:szCs w:val="16"/>
              </w:rPr>
              <w:t xml:space="preserve">) </w:t>
            </w:r>
          </w:p>
          <w:p w:rsidR="00605CBF" w:rsidRPr="0026541E" w:rsidRDefault="00605CBF" w:rsidP="00E67AA4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  <w:shd w:val="clear" w:color="auto" w:fill="BF8F00" w:themeFill="accent4" w:themeFillShade="BF"/>
          </w:tcPr>
          <w:p w:rsidR="00605CBF" w:rsidRPr="00A37377" w:rsidRDefault="00605CBF" w:rsidP="00E67AA4">
            <w:pPr>
              <w:rPr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  <w:vAlign w:val="center"/>
          </w:tcPr>
          <w:p w:rsidR="00605CBF" w:rsidRDefault="00605CBF" w:rsidP="00E67AA4">
            <w:pPr>
              <w:jc w:val="center"/>
              <w:rPr>
                <w:sz w:val="20"/>
                <w:szCs w:val="20"/>
              </w:rPr>
            </w:pPr>
          </w:p>
          <w:p w:rsidR="00605CBF" w:rsidRPr="002B2A81" w:rsidRDefault="00605CBF" w:rsidP="00E67AA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</w:t>
            </w:r>
          </w:p>
          <w:p w:rsidR="00605CBF" w:rsidRPr="002B2A81" w:rsidRDefault="00605CBF" w:rsidP="00E67AA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B</w:t>
            </w:r>
          </w:p>
          <w:p w:rsidR="00605CBF" w:rsidRPr="002B2A81" w:rsidRDefault="00605CBF" w:rsidP="00E67AA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C</w:t>
            </w:r>
          </w:p>
          <w:p w:rsidR="00605CBF" w:rsidRPr="002B2A81" w:rsidRDefault="00605CBF" w:rsidP="00E67AA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D</w:t>
            </w:r>
          </w:p>
          <w:p w:rsidR="00605CBF" w:rsidRPr="002B2A81" w:rsidRDefault="00605CBF" w:rsidP="00E67AA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E</w:t>
            </w:r>
          </w:p>
          <w:p w:rsidR="00605CBF" w:rsidRPr="002B2A81" w:rsidRDefault="00605CBF" w:rsidP="00E67AA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F</w:t>
            </w:r>
          </w:p>
          <w:p w:rsidR="00605CBF" w:rsidRPr="002B2A81" w:rsidRDefault="00605CBF" w:rsidP="00E67AA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G</w:t>
            </w:r>
          </w:p>
          <w:p w:rsidR="00605CBF" w:rsidRPr="002B2A81" w:rsidRDefault="00605CBF" w:rsidP="00E67AA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H</w:t>
            </w:r>
          </w:p>
          <w:p w:rsidR="00605CBF" w:rsidRPr="002B2A81" w:rsidRDefault="00605CBF" w:rsidP="00E67AA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I</w:t>
            </w:r>
          </w:p>
          <w:p w:rsidR="00605CBF" w:rsidRDefault="00605CBF" w:rsidP="00E67AA4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J</w:t>
            </w:r>
          </w:p>
          <w:p w:rsidR="00605CBF" w:rsidRDefault="00605CBF" w:rsidP="00E67AA4">
            <w:pPr>
              <w:jc w:val="center"/>
              <w:rPr>
                <w:sz w:val="16"/>
                <w:szCs w:val="16"/>
              </w:rPr>
            </w:pPr>
          </w:p>
          <w:p w:rsidR="00605CBF" w:rsidRDefault="00605CBF" w:rsidP="00E67AA4">
            <w:pPr>
              <w:jc w:val="center"/>
              <w:rPr>
                <w:sz w:val="16"/>
                <w:szCs w:val="16"/>
              </w:rPr>
            </w:pPr>
          </w:p>
          <w:p w:rsidR="00605CBF" w:rsidRPr="0026541E" w:rsidRDefault="00605CBF" w:rsidP="00E67AA4">
            <w:pPr>
              <w:jc w:val="center"/>
              <w:rPr>
                <w:sz w:val="20"/>
                <w:szCs w:val="20"/>
              </w:rPr>
            </w:pPr>
            <w:r w:rsidRPr="006B5151">
              <w:rPr>
                <w:sz w:val="20"/>
                <w:szCs w:val="20"/>
              </w:rPr>
              <w:t>a; b; c; d; e</w:t>
            </w:r>
          </w:p>
          <w:p w:rsidR="00605CBF" w:rsidRDefault="00605CBF" w:rsidP="00E67AA4">
            <w:pPr>
              <w:jc w:val="center"/>
              <w:rPr>
                <w:sz w:val="20"/>
                <w:szCs w:val="20"/>
              </w:rPr>
            </w:pPr>
          </w:p>
          <w:p w:rsidR="00605CBF" w:rsidRPr="003A6284" w:rsidRDefault="00605CBF" w:rsidP="00E67AA4">
            <w:pPr>
              <w:rPr>
                <w:sz w:val="20"/>
                <w:szCs w:val="20"/>
              </w:rPr>
            </w:pPr>
          </w:p>
          <w:p w:rsidR="00605CBF" w:rsidRPr="003A6284" w:rsidRDefault="00605CBF" w:rsidP="00E67AA4">
            <w:pPr>
              <w:rPr>
                <w:sz w:val="20"/>
                <w:szCs w:val="20"/>
              </w:rPr>
            </w:pPr>
          </w:p>
          <w:p w:rsidR="00605CBF" w:rsidRPr="003A6284" w:rsidRDefault="00605CBF" w:rsidP="00E67AA4">
            <w:pPr>
              <w:rPr>
                <w:sz w:val="20"/>
                <w:szCs w:val="20"/>
              </w:rPr>
            </w:pPr>
          </w:p>
          <w:p w:rsidR="00605CBF" w:rsidRDefault="00605CBF" w:rsidP="00E67AA4">
            <w:pPr>
              <w:rPr>
                <w:sz w:val="20"/>
                <w:szCs w:val="20"/>
              </w:rPr>
            </w:pPr>
          </w:p>
          <w:p w:rsidR="00605CBF" w:rsidRPr="003A6284" w:rsidRDefault="00605CBF" w:rsidP="00E67AA4">
            <w:pPr>
              <w:rPr>
                <w:sz w:val="20"/>
                <w:szCs w:val="20"/>
              </w:rPr>
            </w:pPr>
          </w:p>
          <w:p w:rsidR="00605CBF" w:rsidRDefault="00605CBF" w:rsidP="00E67AA4">
            <w:pPr>
              <w:rPr>
                <w:sz w:val="20"/>
                <w:szCs w:val="20"/>
              </w:rPr>
            </w:pPr>
          </w:p>
          <w:p w:rsidR="00605CBF" w:rsidRDefault="00605CBF" w:rsidP="00E67AA4">
            <w:pPr>
              <w:rPr>
                <w:sz w:val="20"/>
                <w:szCs w:val="20"/>
              </w:rPr>
            </w:pPr>
          </w:p>
          <w:p w:rsidR="00605CBF" w:rsidRPr="0026541E" w:rsidRDefault="00605CBF" w:rsidP="00E67A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extDirection w:val="btLr"/>
            <w:vAlign w:val="center"/>
          </w:tcPr>
          <w:p w:rsidR="00605CBF" w:rsidRDefault="00605CBF" w:rsidP="00E67AA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6B5151">
              <w:rPr>
                <w:b/>
                <w:bCs/>
                <w:sz w:val="16"/>
                <w:szCs w:val="16"/>
              </w:rPr>
              <w:t>Conhecimento substantivo, processual, epistemológico</w:t>
            </w:r>
          </w:p>
          <w:p w:rsidR="00605CBF" w:rsidRPr="00785F34" w:rsidRDefault="00BC7177" w:rsidP="00E67AA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  <w:r w:rsidR="00605CBF">
              <w:rPr>
                <w:b/>
                <w:bCs/>
                <w:sz w:val="16"/>
                <w:szCs w:val="16"/>
              </w:rPr>
              <w:t>0%</w:t>
            </w:r>
          </w:p>
        </w:tc>
        <w:tc>
          <w:tcPr>
            <w:tcW w:w="9170" w:type="dxa"/>
            <w:vAlign w:val="center"/>
          </w:tcPr>
          <w:p w:rsidR="00605CBF" w:rsidRPr="00B93B32" w:rsidRDefault="00605CBF" w:rsidP="00E67AA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>O aluno deverá ser capaz de compreender e aplicar as noções da disciplina, de acordo com o descrito nos documentos das aprendizagens essenciais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560" w:type="dxa"/>
            <w:vMerge w:val="restart"/>
            <w:vAlign w:val="center"/>
          </w:tcPr>
          <w:p w:rsidR="002103FA" w:rsidRDefault="002103FA" w:rsidP="002103FA">
            <w:pPr>
              <w:pStyle w:val="PargrafodaLista"/>
              <w:numPr>
                <w:ilvl w:val="0"/>
                <w:numId w:val="28"/>
              </w:numPr>
              <w:ind w:left="41" w:hanging="142"/>
              <w:rPr>
                <w:sz w:val="16"/>
                <w:szCs w:val="16"/>
              </w:rPr>
            </w:pPr>
            <w:r w:rsidRPr="006B21A7">
              <w:rPr>
                <w:sz w:val="16"/>
                <w:szCs w:val="16"/>
              </w:rPr>
              <w:t>Testes de avaliação</w:t>
            </w:r>
          </w:p>
          <w:p w:rsidR="002103FA" w:rsidRDefault="002103FA" w:rsidP="002103FA">
            <w:pPr>
              <w:pStyle w:val="PargrafodaLista"/>
              <w:numPr>
                <w:ilvl w:val="0"/>
                <w:numId w:val="28"/>
              </w:numPr>
              <w:ind w:left="41" w:hanging="142"/>
              <w:rPr>
                <w:sz w:val="16"/>
                <w:szCs w:val="16"/>
              </w:rPr>
            </w:pPr>
            <w:r w:rsidRPr="006B21A7">
              <w:rPr>
                <w:sz w:val="16"/>
                <w:szCs w:val="16"/>
              </w:rPr>
              <w:t xml:space="preserve">Fichas de </w:t>
            </w:r>
            <w:r w:rsidR="00D015F8">
              <w:rPr>
                <w:sz w:val="16"/>
                <w:szCs w:val="16"/>
              </w:rPr>
              <w:t>trabalho</w:t>
            </w:r>
          </w:p>
          <w:p w:rsidR="002103FA" w:rsidRDefault="002103FA" w:rsidP="002103FA">
            <w:pPr>
              <w:pStyle w:val="PargrafodaLista"/>
              <w:numPr>
                <w:ilvl w:val="0"/>
                <w:numId w:val="28"/>
              </w:numPr>
              <w:ind w:left="41" w:hanging="142"/>
              <w:rPr>
                <w:sz w:val="16"/>
                <w:szCs w:val="16"/>
              </w:rPr>
            </w:pPr>
            <w:r w:rsidRPr="006B21A7">
              <w:rPr>
                <w:sz w:val="16"/>
                <w:szCs w:val="16"/>
              </w:rPr>
              <w:t>Questões-aula</w:t>
            </w:r>
          </w:p>
          <w:p w:rsidR="002103FA" w:rsidRDefault="002103FA" w:rsidP="002103FA">
            <w:pPr>
              <w:pStyle w:val="PargrafodaLista"/>
              <w:numPr>
                <w:ilvl w:val="0"/>
                <w:numId w:val="28"/>
              </w:numPr>
              <w:ind w:left="41" w:hanging="142"/>
              <w:rPr>
                <w:sz w:val="16"/>
                <w:szCs w:val="16"/>
              </w:rPr>
            </w:pPr>
            <w:r w:rsidRPr="006B21A7">
              <w:rPr>
                <w:sz w:val="16"/>
                <w:szCs w:val="16"/>
              </w:rPr>
              <w:t>Trabalhos de pesquisa individuais e/ou em grupo (apresentados de forma oral, escrita e/ou gráfica</w:t>
            </w:r>
          </w:p>
          <w:p w:rsidR="002103FA" w:rsidRDefault="002103FA" w:rsidP="002103FA">
            <w:pPr>
              <w:pStyle w:val="PargrafodaLista"/>
              <w:numPr>
                <w:ilvl w:val="0"/>
                <w:numId w:val="28"/>
              </w:numPr>
              <w:ind w:left="41" w:hanging="142"/>
              <w:rPr>
                <w:sz w:val="16"/>
                <w:szCs w:val="16"/>
              </w:rPr>
            </w:pPr>
            <w:r w:rsidRPr="00C84D95">
              <w:rPr>
                <w:sz w:val="16"/>
                <w:szCs w:val="16"/>
              </w:rPr>
              <w:t xml:space="preserve">Relatórios </w:t>
            </w:r>
            <w:r>
              <w:rPr>
                <w:sz w:val="16"/>
                <w:szCs w:val="16"/>
              </w:rPr>
              <w:t>de atividades</w:t>
            </w:r>
          </w:p>
          <w:p w:rsidR="002103FA" w:rsidRDefault="002103FA" w:rsidP="002103FA">
            <w:pPr>
              <w:pStyle w:val="PargrafodaLista"/>
              <w:numPr>
                <w:ilvl w:val="0"/>
                <w:numId w:val="28"/>
              </w:numPr>
              <w:ind w:left="41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Desenvolvimento de projetos</w:t>
            </w:r>
          </w:p>
          <w:p w:rsidR="002103FA" w:rsidRDefault="002103FA" w:rsidP="002103FA">
            <w:pPr>
              <w:pStyle w:val="PargrafodaLista"/>
              <w:numPr>
                <w:ilvl w:val="0"/>
                <w:numId w:val="28"/>
              </w:numPr>
              <w:ind w:left="41" w:hanging="142"/>
              <w:rPr>
                <w:sz w:val="16"/>
                <w:szCs w:val="16"/>
              </w:rPr>
            </w:pPr>
            <w:r w:rsidRPr="00893060">
              <w:rPr>
                <w:sz w:val="16"/>
                <w:szCs w:val="16"/>
              </w:rPr>
              <w:t>Apresentações orais/comunicações</w:t>
            </w:r>
          </w:p>
          <w:p w:rsidR="002103FA" w:rsidRPr="00893060" w:rsidRDefault="002103FA" w:rsidP="002103FA">
            <w:pPr>
              <w:pStyle w:val="PargrafodaLista"/>
              <w:numPr>
                <w:ilvl w:val="0"/>
                <w:numId w:val="28"/>
              </w:numPr>
              <w:ind w:left="41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Trabalho em sala de aula</w:t>
            </w:r>
          </w:p>
          <w:p w:rsidR="00605CBF" w:rsidRPr="00BB71B2" w:rsidRDefault="00605CBF" w:rsidP="00503BAD">
            <w:pPr>
              <w:pStyle w:val="PargrafodaLista"/>
              <w:ind w:left="41"/>
              <w:rPr>
                <w:sz w:val="16"/>
                <w:szCs w:val="16"/>
              </w:rPr>
            </w:pPr>
          </w:p>
        </w:tc>
      </w:tr>
      <w:tr w:rsidR="00605CBF" w:rsidRPr="0026541E" w:rsidTr="00E67AA4">
        <w:trPr>
          <w:cantSplit/>
          <w:trHeight w:val="422"/>
        </w:trPr>
        <w:tc>
          <w:tcPr>
            <w:tcW w:w="1419" w:type="dxa"/>
            <w:vMerge/>
          </w:tcPr>
          <w:p w:rsidR="00605CBF" w:rsidRPr="002B2A81" w:rsidRDefault="00605CBF" w:rsidP="00E67AA4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vMerge/>
            <w:shd w:val="clear" w:color="auto" w:fill="BF8F00" w:themeFill="accent4" w:themeFillShade="BF"/>
          </w:tcPr>
          <w:p w:rsidR="00605CBF" w:rsidRPr="00A37377" w:rsidRDefault="00605CBF" w:rsidP="00E67AA4">
            <w:pPr>
              <w:rPr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:rsidR="00605CBF" w:rsidRDefault="00605CBF" w:rsidP="00E67A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extDirection w:val="btLr"/>
            <w:vAlign w:val="center"/>
          </w:tcPr>
          <w:p w:rsidR="00605CBF" w:rsidRDefault="00605CBF" w:rsidP="00E67AA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6B5151">
              <w:rPr>
                <w:b/>
                <w:bCs/>
                <w:sz w:val="16"/>
                <w:szCs w:val="16"/>
              </w:rPr>
              <w:t>Raciocínio e resolução de problemas</w:t>
            </w:r>
          </w:p>
          <w:p w:rsidR="00605CBF" w:rsidRPr="00785F34" w:rsidRDefault="00605CBF" w:rsidP="00E67AA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30%</w:t>
            </w:r>
          </w:p>
        </w:tc>
        <w:tc>
          <w:tcPr>
            <w:tcW w:w="9170" w:type="dxa"/>
          </w:tcPr>
          <w:p w:rsidR="00605CBF" w:rsidRDefault="00605CBF" w:rsidP="00E67AA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62753">
              <w:rPr>
                <w:rFonts w:asciiTheme="minorHAnsi" w:hAnsiTheme="minorHAnsi" w:cstheme="minorHAnsi"/>
                <w:sz w:val="16"/>
                <w:szCs w:val="16"/>
              </w:rPr>
              <w:t xml:space="preserve">O aluno deverá ser capaz de desenvolver a capacidade de resolver problemas, em situações de maior complexidade e que convocam a mobilização das novas aprendizagens nos diversos domínios, aprofundando a análise de estratégias e dos resultados obtidos, e formulando problemas em contextos variados. </w:t>
            </w:r>
          </w:p>
          <w:p w:rsidR="00605CBF" w:rsidRDefault="00605CBF" w:rsidP="00E67AA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62753">
              <w:rPr>
                <w:rFonts w:asciiTheme="minorHAnsi" w:hAnsiTheme="minorHAnsi" w:cstheme="minorHAnsi"/>
                <w:sz w:val="16"/>
                <w:szCs w:val="16"/>
              </w:rPr>
              <w:t>O aluno deverá ser capaz de desenvolver a capacidade de raciocinar indutiva e dedutivamente, com a formulação, teste e demonstração de conjeturas, e de argumentar matematicamente, progredindo na fundamentação das suas ideias e na análise dos argumentos de outros.</w:t>
            </w:r>
          </w:p>
          <w:p w:rsidR="00605CBF" w:rsidRPr="00162753" w:rsidRDefault="00605CBF" w:rsidP="00E67AA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62753">
              <w:rPr>
                <w:rFonts w:asciiTheme="minorHAnsi" w:hAnsiTheme="minorHAnsi" w:cstheme="minorHAnsi"/>
                <w:sz w:val="16"/>
                <w:szCs w:val="16"/>
              </w:rPr>
              <w:t>O aluno deverá ser capaz de gerar e aplicar novas ideias em contextos específicos, abordando as situações a partir de diferentes perspetivas, identificando soluções alternativas e estabelecendo novos cenários.</w:t>
            </w:r>
          </w:p>
        </w:tc>
        <w:tc>
          <w:tcPr>
            <w:tcW w:w="1560" w:type="dxa"/>
            <w:vMerge/>
          </w:tcPr>
          <w:p w:rsidR="00605CBF" w:rsidRPr="00133245" w:rsidRDefault="00605CBF" w:rsidP="00E67AA4">
            <w:pPr>
              <w:rPr>
                <w:sz w:val="16"/>
                <w:szCs w:val="16"/>
              </w:rPr>
            </w:pPr>
          </w:p>
        </w:tc>
      </w:tr>
      <w:tr w:rsidR="00605CBF" w:rsidRPr="0026541E" w:rsidTr="00E67AA4">
        <w:trPr>
          <w:cantSplit/>
          <w:trHeight w:val="422"/>
        </w:trPr>
        <w:tc>
          <w:tcPr>
            <w:tcW w:w="1419" w:type="dxa"/>
            <w:vMerge/>
          </w:tcPr>
          <w:p w:rsidR="00605CBF" w:rsidRPr="002B2A81" w:rsidRDefault="00605CBF" w:rsidP="00E67AA4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vMerge/>
            <w:shd w:val="clear" w:color="auto" w:fill="BF8F00" w:themeFill="accent4" w:themeFillShade="BF"/>
          </w:tcPr>
          <w:p w:rsidR="00605CBF" w:rsidRPr="00A37377" w:rsidRDefault="00605CBF" w:rsidP="00E67AA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:rsidR="00605CBF" w:rsidRPr="003A6284" w:rsidRDefault="00605CBF" w:rsidP="00E67A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extDirection w:val="btLr"/>
            <w:vAlign w:val="center"/>
          </w:tcPr>
          <w:p w:rsidR="00605CBF" w:rsidRDefault="00605CBF" w:rsidP="00E67AA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6B5151">
              <w:rPr>
                <w:b/>
                <w:bCs/>
                <w:sz w:val="16"/>
                <w:szCs w:val="16"/>
              </w:rPr>
              <w:t>Informação</w:t>
            </w:r>
            <w:r>
              <w:rPr>
                <w:b/>
                <w:bCs/>
                <w:sz w:val="16"/>
                <w:szCs w:val="16"/>
              </w:rPr>
              <w:t>,</w:t>
            </w:r>
            <w:r w:rsidRPr="006B5151">
              <w:rPr>
                <w:b/>
                <w:bCs/>
                <w:sz w:val="16"/>
                <w:szCs w:val="16"/>
              </w:rPr>
              <w:t xml:space="preserve"> comunicação</w:t>
            </w:r>
          </w:p>
          <w:p w:rsidR="00605CBF" w:rsidRDefault="00BC7177" w:rsidP="00E67AA4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  <w:r w:rsidR="00605CBF">
              <w:rPr>
                <w:b/>
                <w:bCs/>
                <w:sz w:val="16"/>
                <w:szCs w:val="16"/>
              </w:rPr>
              <w:t>0%</w:t>
            </w:r>
          </w:p>
        </w:tc>
        <w:tc>
          <w:tcPr>
            <w:tcW w:w="9170" w:type="dxa"/>
          </w:tcPr>
          <w:p w:rsidR="00605CBF" w:rsidRPr="001E68CA" w:rsidRDefault="00605CBF" w:rsidP="00E67AA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>O aluno deverá ser capaz de utilizar de modo proficiente diferentes linguagens e símbolos associados à língua materna e à matemática.</w:t>
            </w:r>
          </w:p>
          <w:p w:rsidR="00605CBF" w:rsidRPr="001E68CA" w:rsidRDefault="00605CBF" w:rsidP="00E67AA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>O aluno deverá ser capaz de aplicar estas linguagens de modo adequado aos diferentes contextos de comunicação, em ambientes analógico e digital.</w:t>
            </w:r>
          </w:p>
          <w:p w:rsidR="00605CBF" w:rsidRPr="001E68CA" w:rsidRDefault="00605CBF" w:rsidP="00E67AA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>O aluno deverá ser capaz de desenvolver a capacidade de comunicar em matemática, oralmente e por escrito, com a utilização da notação e simbologia matemáticas próprias dos diversos conteúdos estudados, e progredir na fluência e no rigor com que representa, exprime e discute as suas ideias, procedimentos e raciocínios.</w:t>
            </w:r>
          </w:p>
          <w:p w:rsidR="00605CBF" w:rsidRPr="003A6284" w:rsidRDefault="00605CBF" w:rsidP="00E67AA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 xml:space="preserve">O aluno deverá ser capaz de </w:t>
            </w:r>
            <w:r w:rsidRPr="003A6284">
              <w:rPr>
                <w:rFonts w:asciiTheme="minorHAnsi" w:hAnsiTheme="minorHAnsi" w:cstheme="minorHAnsi"/>
                <w:sz w:val="16"/>
                <w:szCs w:val="16"/>
              </w:rPr>
              <w:t>adequar comportamentos aos diferentes contextos (cooperação, partilha, colaboração, competição).</w:t>
            </w:r>
          </w:p>
          <w:p w:rsidR="00605CBF" w:rsidRPr="003A6284" w:rsidRDefault="00605CBF" w:rsidP="00E67AA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 xml:space="preserve">O aluno deverá ser capaz de </w:t>
            </w:r>
            <w:r w:rsidRPr="003A6284">
              <w:rPr>
                <w:rFonts w:asciiTheme="minorHAnsi" w:hAnsiTheme="minorHAnsi" w:cstheme="minorHAnsi"/>
                <w:sz w:val="16"/>
                <w:szCs w:val="16"/>
              </w:rPr>
              <w:t>ouvir, interagir, argumentar, negociar e aceitar diferentes pontos de vista.</w:t>
            </w:r>
          </w:p>
          <w:p w:rsidR="00605CBF" w:rsidRPr="003A6284" w:rsidRDefault="00605CBF" w:rsidP="00E67AA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>O aluno deverá ser capaz de identificar</w:t>
            </w:r>
            <w:r w:rsidRPr="003A6284">
              <w:rPr>
                <w:rFonts w:asciiTheme="minorHAnsi" w:hAnsiTheme="minorHAnsi" w:cstheme="minorHAnsi"/>
                <w:sz w:val="16"/>
                <w:szCs w:val="16"/>
              </w:rPr>
              <w:t xml:space="preserve"> áreas de interesse e de necessidade de aquisição de novas competências.</w:t>
            </w:r>
          </w:p>
          <w:p w:rsidR="00605CBF" w:rsidRPr="003A6284" w:rsidRDefault="00605CBF" w:rsidP="00E67AA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 xml:space="preserve">O aluno deverá ser capaz de aprofundar as </w:t>
            </w:r>
            <w:r w:rsidRPr="003A6284">
              <w:rPr>
                <w:rFonts w:asciiTheme="minorHAnsi" w:hAnsiTheme="minorHAnsi" w:cstheme="minorHAnsi"/>
                <w:sz w:val="16"/>
                <w:szCs w:val="16"/>
              </w:rPr>
              <w:t>competências adquiridas, numa perspetiva de aprendizagem ao longo da vida.</w:t>
            </w:r>
          </w:p>
          <w:p w:rsidR="00605CBF" w:rsidRPr="003A6284" w:rsidRDefault="00605CBF" w:rsidP="00E67AA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 xml:space="preserve">O aluno deverá ser capaz de </w:t>
            </w:r>
            <w:r w:rsidRPr="003A6284">
              <w:rPr>
                <w:rFonts w:asciiTheme="minorHAnsi" w:hAnsiTheme="minorHAnsi" w:cstheme="minorHAnsi"/>
                <w:sz w:val="16"/>
                <w:szCs w:val="16"/>
              </w:rPr>
              <w:t>estabelecer objetivos, traçar planos e concretizar projetos, com sentido de responsabilidade e autonomia.</w:t>
            </w:r>
          </w:p>
          <w:p w:rsidR="00605CBF" w:rsidRPr="003A6284" w:rsidRDefault="00605CBF" w:rsidP="00E67AA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 xml:space="preserve">O aluno deverá ser capaz de </w:t>
            </w:r>
            <w:r w:rsidRPr="003A6284">
              <w:rPr>
                <w:rFonts w:asciiTheme="minorHAnsi" w:hAnsiTheme="minorHAnsi" w:cstheme="minorHAnsi"/>
                <w:sz w:val="16"/>
                <w:szCs w:val="16"/>
              </w:rPr>
              <w:t xml:space="preserve">adotar comportamentos que promovem a saúde e o bem-estar e manifestar consciência e responsabilidade ambiental e social. </w:t>
            </w:r>
          </w:p>
          <w:p w:rsidR="00605CBF" w:rsidRPr="003A6284" w:rsidRDefault="00605CBF" w:rsidP="00E67AA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 xml:space="preserve">O aluno deverá ser capaz de </w:t>
            </w:r>
            <w:r w:rsidRPr="003A6284">
              <w:rPr>
                <w:rFonts w:asciiTheme="minorHAnsi" w:hAnsiTheme="minorHAnsi" w:cstheme="minorHAnsi"/>
                <w:sz w:val="16"/>
                <w:szCs w:val="16"/>
              </w:rPr>
              <w:t>reconhecer, apreciar e valorizar as diferentes manifestações artísticas e tecnológicas.</w:t>
            </w:r>
          </w:p>
          <w:p w:rsidR="00605CBF" w:rsidRPr="00585C0B" w:rsidRDefault="00605CBF" w:rsidP="00E67AA4">
            <w:pPr>
              <w:pStyle w:val="Default"/>
              <w:numPr>
                <w:ilvl w:val="0"/>
                <w:numId w:val="46"/>
              </w:numPr>
              <w:tabs>
                <w:tab w:val="left" w:pos="85"/>
              </w:tabs>
              <w:ind w:left="114" w:hanging="142"/>
              <w:jc w:val="both"/>
              <w:rPr>
                <w:sz w:val="16"/>
                <w:szCs w:val="16"/>
              </w:rPr>
            </w:pPr>
            <w:r w:rsidRPr="001E68CA">
              <w:rPr>
                <w:rFonts w:asciiTheme="minorHAnsi" w:hAnsiTheme="minorHAnsi" w:cstheme="minorHAnsi"/>
                <w:sz w:val="16"/>
                <w:szCs w:val="16"/>
              </w:rPr>
              <w:t xml:space="preserve">O aluno deverá ser capaz de </w:t>
            </w:r>
            <w:r w:rsidRPr="003A6284">
              <w:rPr>
                <w:rFonts w:asciiTheme="minorHAnsi" w:hAnsiTheme="minorHAnsi" w:cstheme="minorHAnsi"/>
                <w:sz w:val="16"/>
                <w:szCs w:val="16"/>
              </w:rPr>
              <w:t>ajustar o seu comportamento e o controlar o seu corpo face à natureza da atividade e dos contextos em que ocorrem.</w:t>
            </w:r>
          </w:p>
        </w:tc>
        <w:tc>
          <w:tcPr>
            <w:tcW w:w="1560" w:type="dxa"/>
            <w:vMerge/>
          </w:tcPr>
          <w:p w:rsidR="00605CBF" w:rsidRPr="00BB71B2" w:rsidRDefault="00605CBF" w:rsidP="00E67AA4">
            <w:pPr>
              <w:rPr>
                <w:sz w:val="16"/>
                <w:szCs w:val="16"/>
              </w:rPr>
            </w:pPr>
          </w:p>
        </w:tc>
      </w:tr>
      <w:tr w:rsidR="00605CBF" w:rsidRPr="0026541E" w:rsidTr="00E67AA4">
        <w:tc>
          <w:tcPr>
            <w:tcW w:w="15163" w:type="dxa"/>
            <w:gridSpan w:val="6"/>
            <w:shd w:val="clear" w:color="auto" w:fill="D9E2F3" w:themeFill="accent1" w:themeFillTint="33"/>
          </w:tcPr>
          <w:p w:rsidR="00605CBF" w:rsidRPr="00A87D52" w:rsidRDefault="00605CBF" w:rsidP="00E67AA4">
            <w:pPr>
              <w:rPr>
                <w:b/>
                <w:sz w:val="20"/>
                <w:szCs w:val="20"/>
              </w:rPr>
            </w:pPr>
            <w:r w:rsidRPr="00A87D52">
              <w:rPr>
                <w:b/>
                <w:sz w:val="20"/>
                <w:szCs w:val="20"/>
              </w:rPr>
              <w:t>De acordo com os critérios gerais aprovados em pedagógico</w:t>
            </w:r>
          </w:p>
        </w:tc>
      </w:tr>
      <w:tr w:rsidR="00605CBF" w:rsidRPr="0026541E" w:rsidTr="00E67AA4">
        <w:trPr>
          <w:trHeight w:val="2031"/>
        </w:trPr>
        <w:tc>
          <w:tcPr>
            <w:tcW w:w="15163" w:type="dxa"/>
            <w:gridSpan w:val="6"/>
          </w:tcPr>
          <w:p w:rsidR="00605CBF" w:rsidRPr="00277CE9" w:rsidRDefault="00605CBF" w:rsidP="00E67AA4">
            <w:pPr>
              <w:rPr>
                <w:b/>
                <w:sz w:val="20"/>
                <w:szCs w:val="20"/>
              </w:rPr>
            </w:pPr>
            <w:r w:rsidRPr="00277CE9">
              <w:rPr>
                <w:b/>
                <w:sz w:val="20"/>
                <w:szCs w:val="20"/>
              </w:rPr>
              <w:t>ÁREAS DE COMPETÊNCIA DO PERFIL DOS ALUNOS</w:t>
            </w:r>
          </w:p>
          <w:p w:rsidR="00605CBF" w:rsidRPr="00277CE9" w:rsidRDefault="00605CBF" w:rsidP="00E67AA4">
            <w:pPr>
              <w:jc w:val="both"/>
              <w:rPr>
                <w:sz w:val="20"/>
                <w:szCs w:val="20"/>
              </w:rPr>
            </w:pPr>
            <w:r w:rsidRPr="00277CE9">
              <w:rPr>
                <w:b/>
                <w:sz w:val="20"/>
                <w:szCs w:val="20"/>
              </w:rPr>
              <w:t xml:space="preserve">A </w:t>
            </w:r>
            <w:r w:rsidRPr="00277CE9">
              <w:rPr>
                <w:sz w:val="20"/>
                <w:szCs w:val="20"/>
              </w:rPr>
              <w:t xml:space="preserve">- Linguagens e textos; </w:t>
            </w:r>
            <w:r w:rsidRPr="00277CE9">
              <w:rPr>
                <w:b/>
                <w:sz w:val="20"/>
                <w:szCs w:val="20"/>
              </w:rPr>
              <w:t>B -</w:t>
            </w:r>
            <w:r w:rsidRPr="00277CE9">
              <w:rPr>
                <w:sz w:val="20"/>
                <w:szCs w:val="20"/>
              </w:rPr>
              <w:t xml:space="preserve"> Informação e comunicação; </w:t>
            </w:r>
            <w:r w:rsidRPr="00277CE9">
              <w:rPr>
                <w:b/>
                <w:sz w:val="20"/>
                <w:szCs w:val="20"/>
              </w:rPr>
              <w:t>C -</w:t>
            </w:r>
            <w:r w:rsidRPr="00277CE9">
              <w:rPr>
                <w:sz w:val="20"/>
                <w:szCs w:val="20"/>
              </w:rPr>
              <w:t xml:space="preserve"> Raciocínio e resolução de problemas; </w:t>
            </w:r>
            <w:r w:rsidRPr="00277CE9">
              <w:rPr>
                <w:b/>
                <w:sz w:val="20"/>
                <w:szCs w:val="20"/>
              </w:rPr>
              <w:t>D -</w:t>
            </w:r>
            <w:r w:rsidRPr="00277CE9">
              <w:rPr>
                <w:sz w:val="20"/>
                <w:szCs w:val="20"/>
              </w:rPr>
              <w:t xml:space="preserve"> Pensamento crítico e pensamento criativo; </w:t>
            </w:r>
          </w:p>
          <w:p w:rsidR="00605CBF" w:rsidRPr="00277CE9" w:rsidRDefault="00605CBF" w:rsidP="00E67AA4">
            <w:pPr>
              <w:rPr>
                <w:sz w:val="20"/>
                <w:szCs w:val="20"/>
              </w:rPr>
            </w:pPr>
            <w:r w:rsidRPr="00277CE9">
              <w:rPr>
                <w:b/>
                <w:sz w:val="20"/>
                <w:szCs w:val="20"/>
              </w:rPr>
              <w:t>E-</w:t>
            </w:r>
            <w:r w:rsidRPr="00277CE9">
              <w:rPr>
                <w:sz w:val="20"/>
                <w:szCs w:val="20"/>
              </w:rPr>
              <w:t xml:space="preserve"> Relacionamento interpessoal;</w:t>
            </w:r>
            <w:r w:rsidRPr="00277CE9">
              <w:rPr>
                <w:b/>
                <w:sz w:val="20"/>
                <w:szCs w:val="20"/>
              </w:rPr>
              <w:t xml:space="preserve"> F</w:t>
            </w:r>
            <w:r w:rsidRPr="00277CE9">
              <w:rPr>
                <w:sz w:val="20"/>
                <w:szCs w:val="20"/>
              </w:rPr>
              <w:t xml:space="preserve"> - Desenvolvimento pessoal e autonomia; </w:t>
            </w:r>
            <w:r w:rsidRPr="00277CE9">
              <w:rPr>
                <w:b/>
                <w:sz w:val="20"/>
                <w:szCs w:val="20"/>
              </w:rPr>
              <w:t xml:space="preserve">G </w:t>
            </w:r>
            <w:r w:rsidRPr="00277CE9">
              <w:rPr>
                <w:sz w:val="20"/>
                <w:szCs w:val="20"/>
              </w:rPr>
              <w:t>- Bem-estar, saúde e ambiente</w:t>
            </w:r>
            <w:r w:rsidRPr="00277CE9">
              <w:rPr>
                <w:b/>
                <w:sz w:val="20"/>
                <w:szCs w:val="20"/>
              </w:rPr>
              <w:t>; H -</w:t>
            </w:r>
            <w:r w:rsidRPr="00277CE9">
              <w:rPr>
                <w:sz w:val="20"/>
                <w:szCs w:val="20"/>
              </w:rPr>
              <w:t xml:space="preserve"> Sensibilidade estética e artística; </w:t>
            </w:r>
          </w:p>
          <w:p w:rsidR="00605CBF" w:rsidRPr="00277CE9" w:rsidRDefault="00605CBF" w:rsidP="00E67AA4">
            <w:pPr>
              <w:rPr>
                <w:sz w:val="20"/>
                <w:szCs w:val="20"/>
              </w:rPr>
            </w:pPr>
            <w:r w:rsidRPr="00277CE9">
              <w:rPr>
                <w:b/>
                <w:sz w:val="20"/>
                <w:szCs w:val="20"/>
              </w:rPr>
              <w:t>I -</w:t>
            </w:r>
            <w:r w:rsidRPr="00277CE9">
              <w:rPr>
                <w:sz w:val="20"/>
                <w:szCs w:val="20"/>
              </w:rPr>
              <w:t xml:space="preserve"> Saber científico, técnico e tecnológico; </w:t>
            </w:r>
            <w:r w:rsidRPr="00277CE9">
              <w:rPr>
                <w:b/>
                <w:sz w:val="20"/>
                <w:szCs w:val="20"/>
              </w:rPr>
              <w:t>J</w:t>
            </w:r>
            <w:r w:rsidRPr="00277CE9">
              <w:rPr>
                <w:sz w:val="20"/>
                <w:szCs w:val="20"/>
              </w:rPr>
              <w:t xml:space="preserve"> - Consciência e domínio do corpo. </w:t>
            </w:r>
          </w:p>
          <w:p w:rsidR="00605CBF" w:rsidRPr="00277CE9" w:rsidRDefault="00605CBF" w:rsidP="00E67AA4">
            <w:pPr>
              <w:rPr>
                <w:sz w:val="20"/>
                <w:szCs w:val="20"/>
              </w:rPr>
            </w:pPr>
          </w:p>
          <w:p w:rsidR="00605CBF" w:rsidRPr="00277CE9" w:rsidRDefault="00605CBF" w:rsidP="00E67AA4">
            <w:pPr>
              <w:rPr>
                <w:b/>
                <w:bCs/>
                <w:sz w:val="20"/>
                <w:szCs w:val="20"/>
              </w:rPr>
            </w:pPr>
            <w:r w:rsidRPr="00277CE9">
              <w:rPr>
                <w:b/>
                <w:bCs/>
                <w:sz w:val="20"/>
                <w:szCs w:val="20"/>
              </w:rPr>
              <w:t>ATITUDES</w:t>
            </w:r>
          </w:p>
          <w:p w:rsidR="00605CBF" w:rsidRPr="00277CE9" w:rsidRDefault="00605CBF" w:rsidP="00E67AA4">
            <w:pPr>
              <w:rPr>
                <w:sz w:val="20"/>
                <w:szCs w:val="20"/>
              </w:rPr>
            </w:pPr>
            <w:r w:rsidRPr="00277CE9">
              <w:rPr>
                <w:sz w:val="20"/>
                <w:szCs w:val="20"/>
              </w:rPr>
              <w:t>a) Responsabilidade e integração:</w:t>
            </w:r>
            <w:bookmarkStart w:id="0" w:name="_GoBack"/>
            <w:bookmarkEnd w:id="0"/>
            <w:r w:rsidRPr="00277CE9">
              <w:rPr>
                <w:sz w:val="20"/>
                <w:szCs w:val="20"/>
              </w:rPr>
              <w:t xml:space="preserve"> É assíduo e pontual; Demonstra respeito pelas regras estabelecidas.</w:t>
            </w:r>
          </w:p>
          <w:p w:rsidR="00605CBF" w:rsidRPr="00277CE9" w:rsidRDefault="00605CBF" w:rsidP="00E67AA4">
            <w:pPr>
              <w:rPr>
                <w:sz w:val="20"/>
                <w:szCs w:val="20"/>
              </w:rPr>
            </w:pPr>
            <w:r w:rsidRPr="00277CE9">
              <w:rPr>
                <w:sz w:val="20"/>
                <w:szCs w:val="20"/>
              </w:rPr>
              <w:t xml:space="preserve">b) Excelência e exigência: Revela brio e rigor no trabalho que desenvolve; Demonstra capacidade de reformulação de tarefas; Manifesta perseverança. </w:t>
            </w:r>
          </w:p>
          <w:p w:rsidR="00605CBF" w:rsidRPr="00277CE9" w:rsidRDefault="00605CBF" w:rsidP="00E67AA4">
            <w:pPr>
              <w:rPr>
                <w:sz w:val="20"/>
                <w:szCs w:val="20"/>
              </w:rPr>
            </w:pPr>
            <w:r w:rsidRPr="00277CE9">
              <w:rPr>
                <w:sz w:val="20"/>
                <w:szCs w:val="20"/>
              </w:rPr>
              <w:t xml:space="preserve">c)Curiosidade, reflexão e inovação: Revela pensamento crítico; É criativo e curioso. </w:t>
            </w:r>
          </w:p>
          <w:p w:rsidR="00605CBF" w:rsidRPr="00277CE9" w:rsidRDefault="00605CBF" w:rsidP="00E67AA4">
            <w:pPr>
              <w:rPr>
                <w:sz w:val="20"/>
                <w:szCs w:val="20"/>
              </w:rPr>
            </w:pPr>
            <w:r w:rsidRPr="00277CE9">
              <w:rPr>
                <w:sz w:val="20"/>
                <w:szCs w:val="20"/>
              </w:rPr>
              <w:t>d)Cidadania e participação: Demonstra respeito; tolerância e capacidade de gestão de conflitos; Revela espírito de intervenção e empreendedorismo.</w:t>
            </w:r>
          </w:p>
          <w:p w:rsidR="00605CBF" w:rsidRPr="00277CE9" w:rsidRDefault="00605CBF" w:rsidP="00E67AA4">
            <w:pPr>
              <w:rPr>
                <w:sz w:val="20"/>
                <w:szCs w:val="20"/>
              </w:rPr>
            </w:pPr>
            <w:r w:rsidRPr="00277CE9">
              <w:rPr>
                <w:sz w:val="20"/>
                <w:szCs w:val="20"/>
              </w:rPr>
              <w:t>e) Liberdade: Revela capacidade de cooperação e de relacionamento interpessoal; Manifesta autonomia e iniciativa.</w:t>
            </w:r>
          </w:p>
        </w:tc>
      </w:tr>
    </w:tbl>
    <w:p w:rsidR="00605CBF" w:rsidRDefault="00605CBF" w:rsidP="00585C0B">
      <w:pPr>
        <w:spacing w:line="240" w:lineRule="auto"/>
      </w:pPr>
    </w:p>
    <w:tbl>
      <w:tblPr>
        <w:tblStyle w:val="TabelacomGrelha1"/>
        <w:tblpPr w:leftFromText="141" w:rightFromText="141" w:vertAnchor="text" w:horzAnchor="margin" w:tblpY="46"/>
        <w:tblW w:w="14454" w:type="dxa"/>
        <w:tblLook w:val="04A0" w:firstRow="1" w:lastRow="0" w:firstColumn="1" w:lastColumn="0" w:noHBand="0" w:noVBand="1"/>
      </w:tblPr>
      <w:tblGrid>
        <w:gridCol w:w="2332"/>
        <w:gridCol w:w="3192"/>
        <w:gridCol w:w="3260"/>
        <w:gridCol w:w="2877"/>
        <w:gridCol w:w="2793"/>
      </w:tblGrid>
      <w:tr w:rsidR="00585C0B" w:rsidRPr="007E4F99" w:rsidTr="00BB0C97">
        <w:tc>
          <w:tcPr>
            <w:tcW w:w="14454" w:type="dxa"/>
            <w:gridSpan w:val="5"/>
            <w:shd w:val="clear" w:color="auto" w:fill="8EAADB" w:themeFill="accent1" w:themeFillTint="99"/>
            <w:vAlign w:val="center"/>
          </w:tcPr>
          <w:p w:rsidR="00585C0B" w:rsidRPr="007E4F99" w:rsidRDefault="00585C0B" w:rsidP="00BB0C97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Descritores</w:t>
            </w:r>
            <w:r w:rsidR="004E3436">
              <w:rPr>
                <w:b/>
                <w:sz w:val="16"/>
                <w:szCs w:val="16"/>
              </w:rPr>
              <w:t xml:space="preserve"> de Desempenho</w:t>
            </w:r>
          </w:p>
        </w:tc>
      </w:tr>
      <w:tr w:rsidR="000C0DD6" w:rsidRPr="007E4F99" w:rsidTr="004E3436">
        <w:tc>
          <w:tcPr>
            <w:tcW w:w="2332" w:type="dxa"/>
            <w:vMerge w:val="restart"/>
            <w:shd w:val="clear" w:color="auto" w:fill="BF8F00" w:themeFill="accent4" w:themeFillShade="BF"/>
            <w:vAlign w:val="center"/>
          </w:tcPr>
          <w:p w:rsidR="000C0DD6" w:rsidRPr="004E3436" w:rsidRDefault="000C0DD6" w:rsidP="004E3436">
            <w:pPr>
              <w:jc w:val="center"/>
              <w:rPr>
                <w:b/>
              </w:rPr>
            </w:pPr>
            <w:r w:rsidRPr="004E3436">
              <w:rPr>
                <w:b/>
              </w:rPr>
              <w:t>Ensino Secundário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0C0DD6" w:rsidRPr="007E4F99" w:rsidRDefault="000C0DD6" w:rsidP="00BB0C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4E3436">
              <w:rPr>
                <w:sz w:val="16"/>
                <w:szCs w:val="16"/>
              </w:rPr>
              <w:t xml:space="preserve"> </w:t>
            </w:r>
            <w:r w:rsidRPr="007E4F99">
              <w:rPr>
                <w:sz w:val="16"/>
                <w:szCs w:val="16"/>
              </w:rPr>
              <w:t>– 9 val</w:t>
            </w:r>
            <w:r>
              <w:rPr>
                <w:sz w:val="16"/>
                <w:szCs w:val="16"/>
              </w:rPr>
              <w:t>ores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C0DD6" w:rsidRPr="007E4F99" w:rsidRDefault="000C0DD6" w:rsidP="00BB0C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4E3436">
              <w:rPr>
                <w:sz w:val="16"/>
                <w:szCs w:val="16"/>
              </w:rPr>
              <w:t xml:space="preserve"> </w:t>
            </w:r>
            <w:r w:rsidRPr="007E4F99">
              <w:rPr>
                <w:sz w:val="16"/>
                <w:szCs w:val="16"/>
              </w:rPr>
              <w:t>– 13 val</w:t>
            </w:r>
            <w:r>
              <w:rPr>
                <w:sz w:val="16"/>
                <w:szCs w:val="16"/>
              </w:rPr>
              <w:t>ores</w:t>
            </w:r>
          </w:p>
        </w:tc>
        <w:tc>
          <w:tcPr>
            <w:tcW w:w="2877" w:type="dxa"/>
            <w:tcBorders>
              <w:bottom w:val="single" w:sz="4" w:space="0" w:color="auto"/>
            </w:tcBorders>
          </w:tcPr>
          <w:p w:rsidR="000C0DD6" w:rsidRPr="007E4F99" w:rsidRDefault="000C0DD6" w:rsidP="00BB0C97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="004E3436">
              <w:rPr>
                <w:sz w:val="16"/>
                <w:szCs w:val="16"/>
              </w:rPr>
              <w:t xml:space="preserve"> </w:t>
            </w:r>
            <w:r w:rsidRPr="007E4F99">
              <w:rPr>
                <w:sz w:val="16"/>
                <w:szCs w:val="16"/>
              </w:rPr>
              <w:t>– 1</w:t>
            </w:r>
            <w:r>
              <w:rPr>
                <w:sz w:val="16"/>
                <w:szCs w:val="16"/>
              </w:rPr>
              <w:t xml:space="preserve">7 </w:t>
            </w:r>
            <w:r w:rsidRPr="007E4F99">
              <w:rPr>
                <w:sz w:val="16"/>
                <w:szCs w:val="16"/>
              </w:rPr>
              <w:t>val</w:t>
            </w:r>
            <w:r>
              <w:rPr>
                <w:sz w:val="16"/>
                <w:szCs w:val="16"/>
              </w:rPr>
              <w:t>ores</w:t>
            </w:r>
          </w:p>
        </w:tc>
        <w:tc>
          <w:tcPr>
            <w:tcW w:w="2793" w:type="dxa"/>
            <w:tcBorders>
              <w:bottom w:val="single" w:sz="4" w:space="0" w:color="auto"/>
            </w:tcBorders>
          </w:tcPr>
          <w:p w:rsidR="000C0DD6" w:rsidRPr="007E4F99" w:rsidRDefault="000C0DD6" w:rsidP="00BB0C97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8</w:t>
            </w:r>
            <w:r w:rsidR="004E3436">
              <w:rPr>
                <w:sz w:val="16"/>
                <w:szCs w:val="16"/>
              </w:rPr>
              <w:t xml:space="preserve"> </w:t>
            </w:r>
            <w:r w:rsidRPr="007E4F99">
              <w:rPr>
                <w:sz w:val="16"/>
                <w:szCs w:val="16"/>
              </w:rPr>
              <w:t>– 20 val</w:t>
            </w:r>
            <w:r>
              <w:rPr>
                <w:sz w:val="16"/>
                <w:szCs w:val="16"/>
              </w:rPr>
              <w:t>ores</w:t>
            </w:r>
          </w:p>
        </w:tc>
      </w:tr>
      <w:tr w:rsidR="000C0DD6" w:rsidRPr="007E4F99" w:rsidTr="004E3436">
        <w:trPr>
          <w:trHeight w:val="1425"/>
        </w:trPr>
        <w:tc>
          <w:tcPr>
            <w:tcW w:w="2332" w:type="dxa"/>
            <w:vMerge/>
            <w:tcBorders>
              <w:bottom w:val="single" w:sz="4" w:space="0" w:color="auto"/>
            </w:tcBorders>
            <w:shd w:val="clear" w:color="auto" w:fill="BF8F00" w:themeFill="accent4" w:themeFillShade="BF"/>
          </w:tcPr>
          <w:p w:rsidR="000C0DD6" w:rsidRPr="007E4F99" w:rsidRDefault="000C0DD6" w:rsidP="00BB0C9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92" w:type="dxa"/>
            <w:tcBorders>
              <w:bottom w:val="single" w:sz="4" w:space="0" w:color="auto"/>
            </w:tcBorders>
            <w:vAlign w:val="center"/>
          </w:tcPr>
          <w:p w:rsidR="000B5D2F" w:rsidRDefault="000B5D2F" w:rsidP="004E3436">
            <w:pPr>
              <w:rPr>
                <w:sz w:val="16"/>
                <w:szCs w:val="16"/>
              </w:rPr>
            </w:pPr>
          </w:p>
          <w:p w:rsidR="000C0DD6" w:rsidRDefault="000C0DD6" w:rsidP="004E3436">
            <w:pPr>
              <w:rPr>
                <w:sz w:val="16"/>
                <w:szCs w:val="16"/>
              </w:rPr>
            </w:pPr>
            <w:r w:rsidRPr="008978F2">
              <w:rPr>
                <w:sz w:val="16"/>
                <w:szCs w:val="16"/>
              </w:rPr>
              <w:t xml:space="preserve">O aluno adquiriu, de forma </w:t>
            </w:r>
            <w:r w:rsidRPr="004E3436">
              <w:rPr>
                <w:sz w:val="16"/>
                <w:szCs w:val="16"/>
              </w:rPr>
              <w:t>insuficiente</w:t>
            </w:r>
            <w:r w:rsidRPr="008978F2">
              <w:rPr>
                <w:sz w:val="16"/>
                <w:szCs w:val="16"/>
              </w:rPr>
              <w:t xml:space="preserve">, as aprendizagens essenciais, da disciplina, e desenvolveu, de forma </w:t>
            </w:r>
            <w:r w:rsidRPr="004E3436">
              <w:rPr>
                <w:b/>
                <w:bCs/>
                <w:sz w:val="16"/>
                <w:szCs w:val="16"/>
              </w:rPr>
              <w:t>insatisfatória</w:t>
            </w:r>
            <w:r w:rsidRPr="008978F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as </w:t>
            </w:r>
            <w:r w:rsidRPr="008978F2">
              <w:rPr>
                <w:sz w:val="16"/>
                <w:szCs w:val="16"/>
              </w:rPr>
              <w:t xml:space="preserve">transversais e específicas do Perfil do Aluno.  </w:t>
            </w:r>
          </w:p>
          <w:p w:rsidR="000C0DD6" w:rsidRPr="008978F2" w:rsidRDefault="000C0DD6" w:rsidP="004E3436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0C0DD6" w:rsidRDefault="000C0DD6" w:rsidP="00C26E33">
            <w:pPr>
              <w:rPr>
                <w:sz w:val="16"/>
                <w:szCs w:val="16"/>
              </w:rPr>
            </w:pPr>
            <w:r w:rsidRPr="008978F2">
              <w:rPr>
                <w:sz w:val="16"/>
                <w:szCs w:val="16"/>
              </w:rPr>
              <w:t xml:space="preserve">O aluno adquiriu as aprendizagens essenciais, da disciplina, e desempenhou de forma </w:t>
            </w:r>
            <w:r w:rsidRPr="004E3436">
              <w:rPr>
                <w:b/>
                <w:bCs/>
                <w:sz w:val="16"/>
                <w:szCs w:val="16"/>
              </w:rPr>
              <w:t>satisfatória</w:t>
            </w:r>
            <w:r w:rsidRPr="008978F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as </w:t>
            </w:r>
            <w:r w:rsidRPr="008978F2">
              <w:rPr>
                <w:sz w:val="16"/>
                <w:szCs w:val="16"/>
              </w:rPr>
              <w:t>competências transversais e específicas</w:t>
            </w:r>
            <w:r>
              <w:t xml:space="preserve"> </w:t>
            </w:r>
            <w:r w:rsidRPr="008978F2">
              <w:rPr>
                <w:sz w:val="16"/>
                <w:szCs w:val="16"/>
              </w:rPr>
              <w:t>do Perfil do Aluno.</w:t>
            </w:r>
          </w:p>
        </w:tc>
        <w:tc>
          <w:tcPr>
            <w:tcW w:w="2877" w:type="dxa"/>
            <w:tcBorders>
              <w:bottom w:val="single" w:sz="4" w:space="0" w:color="auto"/>
            </w:tcBorders>
            <w:vAlign w:val="center"/>
          </w:tcPr>
          <w:p w:rsidR="000B5D2F" w:rsidRDefault="000B5D2F" w:rsidP="004E3436">
            <w:pPr>
              <w:rPr>
                <w:sz w:val="16"/>
                <w:szCs w:val="16"/>
              </w:rPr>
            </w:pPr>
          </w:p>
          <w:p w:rsidR="000C0DD6" w:rsidRPr="007E4F99" w:rsidRDefault="000C0DD6" w:rsidP="004E3436">
            <w:pPr>
              <w:rPr>
                <w:sz w:val="16"/>
                <w:szCs w:val="16"/>
              </w:rPr>
            </w:pPr>
            <w:r w:rsidRPr="008978F2">
              <w:rPr>
                <w:sz w:val="16"/>
                <w:szCs w:val="16"/>
              </w:rPr>
              <w:t xml:space="preserve">O aluno adquiriu a maior parte das aprendizagens essenciais, da disciplina, e desenvolveu com </w:t>
            </w:r>
            <w:r w:rsidRPr="004E3436">
              <w:rPr>
                <w:b/>
                <w:bCs/>
                <w:sz w:val="16"/>
                <w:szCs w:val="16"/>
              </w:rPr>
              <w:t>qualidade</w:t>
            </w:r>
            <w:r w:rsidRPr="008978F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as </w:t>
            </w:r>
            <w:r w:rsidRPr="008978F2">
              <w:rPr>
                <w:sz w:val="16"/>
                <w:szCs w:val="16"/>
              </w:rPr>
              <w:t>competências transversais e específica</w:t>
            </w:r>
            <w:r w:rsidR="00F34CA8">
              <w:rPr>
                <w:sz w:val="16"/>
                <w:szCs w:val="16"/>
              </w:rPr>
              <w:t>s</w:t>
            </w:r>
            <w:r>
              <w:t xml:space="preserve"> </w:t>
            </w:r>
            <w:r w:rsidRPr="008978F2">
              <w:rPr>
                <w:sz w:val="16"/>
                <w:szCs w:val="16"/>
              </w:rPr>
              <w:t xml:space="preserve">do Perfil do Aluno.  </w:t>
            </w:r>
          </w:p>
        </w:tc>
        <w:tc>
          <w:tcPr>
            <w:tcW w:w="2793" w:type="dxa"/>
            <w:tcBorders>
              <w:bottom w:val="single" w:sz="4" w:space="0" w:color="auto"/>
            </w:tcBorders>
            <w:vAlign w:val="center"/>
          </w:tcPr>
          <w:p w:rsidR="000B5D2F" w:rsidRDefault="000B5D2F" w:rsidP="004E3436">
            <w:pPr>
              <w:rPr>
                <w:sz w:val="16"/>
                <w:szCs w:val="16"/>
              </w:rPr>
            </w:pPr>
          </w:p>
          <w:p w:rsidR="000C0DD6" w:rsidRPr="007E4F99" w:rsidRDefault="000C0DD6" w:rsidP="004E3436">
            <w:pPr>
              <w:rPr>
                <w:sz w:val="16"/>
                <w:szCs w:val="16"/>
              </w:rPr>
            </w:pPr>
            <w:r w:rsidRPr="008978F2">
              <w:rPr>
                <w:sz w:val="16"/>
                <w:szCs w:val="16"/>
              </w:rPr>
              <w:t>O aluno adquiriu</w:t>
            </w:r>
            <w:r>
              <w:rPr>
                <w:sz w:val="16"/>
                <w:szCs w:val="16"/>
              </w:rPr>
              <w:t xml:space="preserve"> na generalidade</w:t>
            </w:r>
            <w:r w:rsidRPr="008978F2">
              <w:rPr>
                <w:sz w:val="16"/>
                <w:szCs w:val="16"/>
              </w:rPr>
              <w:t xml:space="preserve"> todas as aprendizagens essenciais e desenvolveu com </w:t>
            </w:r>
            <w:r w:rsidRPr="004E3436">
              <w:rPr>
                <w:b/>
                <w:bCs/>
                <w:sz w:val="16"/>
                <w:szCs w:val="16"/>
              </w:rPr>
              <w:t>excelência</w:t>
            </w:r>
            <w:r w:rsidRPr="008978F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as </w:t>
            </w:r>
            <w:r w:rsidRPr="008978F2">
              <w:rPr>
                <w:sz w:val="16"/>
                <w:szCs w:val="16"/>
              </w:rPr>
              <w:t xml:space="preserve">áreas de competências transversais do Perfil do Aluno.  </w:t>
            </w:r>
          </w:p>
        </w:tc>
      </w:tr>
      <w:tr w:rsidR="00585C0B" w:rsidRPr="007E4F99" w:rsidTr="00BB0C97">
        <w:tc>
          <w:tcPr>
            <w:tcW w:w="1445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5C0B" w:rsidRPr="00E83F99" w:rsidRDefault="00585C0B" w:rsidP="00BB0C97">
            <w:pPr>
              <w:rPr>
                <w:b/>
                <w:sz w:val="16"/>
                <w:szCs w:val="16"/>
              </w:rPr>
            </w:pPr>
          </w:p>
        </w:tc>
      </w:tr>
    </w:tbl>
    <w:p w:rsidR="00585C0B" w:rsidRDefault="00585C0B" w:rsidP="00277CE9"/>
    <w:sectPr w:rsidR="00585C0B" w:rsidSect="00434810">
      <w:headerReference w:type="default" r:id="rId9"/>
      <w:footerReference w:type="default" r:id="rId10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CEA" w:rsidRDefault="00577CEA" w:rsidP="000B71BC">
      <w:pPr>
        <w:spacing w:after="0" w:line="240" w:lineRule="auto"/>
      </w:pPr>
      <w:r>
        <w:separator/>
      </w:r>
    </w:p>
  </w:endnote>
  <w:endnote w:type="continuationSeparator" w:id="0">
    <w:p w:rsidR="00577CEA" w:rsidRDefault="00577CEA" w:rsidP="000B7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BC" w:rsidRPr="000B71BC" w:rsidRDefault="000B71BC" w:rsidP="000B71BC">
    <w:pPr>
      <w:pStyle w:val="Rodap"/>
      <w:pBdr>
        <w:bottom w:val="single" w:sz="4" w:space="1" w:color="auto"/>
      </w:pBdr>
      <w:rPr>
        <w:sz w:val="18"/>
        <w:szCs w:val="18"/>
      </w:rPr>
    </w:pPr>
    <w:r w:rsidRPr="000B71BC">
      <w:rPr>
        <w:sz w:val="18"/>
        <w:szCs w:val="18"/>
      </w:rPr>
      <w:t>Critérios Específicos</w:t>
    </w:r>
  </w:p>
  <w:p w:rsidR="000B71BC" w:rsidRPr="000B71BC" w:rsidRDefault="000B71BC" w:rsidP="000B71BC">
    <w:pPr>
      <w:pStyle w:val="Rodap"/>
      <w:jc w:val="right"/>
      <w:rPr>
        <w:sz w:val="18"/>
        <w:szCs w:val="18"/>
      </w:rPr>
    </w:pPr>
    <w:r w:rsidRPr="000B71BC">
      <w:rPr>
        <w:sz w:val="18"/>
        <w:szCs w:val="18"/>
      </w:rPr>
      <w:fldChar w:fldCharType="begin"/>
    </w:r>
    <w:r w:rsidRPr="000B71BC">
      <w:rPr>
        <w:sz w:val="18"/>
        <w:szCs w:val="18"/>
      </w:rPr>
      <w:instrText>PAGE   \* MERGEFORMAT</w:instrText>
    </w:r>
    <w:r w:rsidRPr="000B71BC">
      <w:rPr>
        <w:sz w:val="18"/>
        <w:szCs w:val="18"/>
      </w:rPr>
      <w:fldChar w:fldCharType="separate"/>
    </w:r>
    <w:r w:rsidR="00577CEA">
      <w:rPr>
        <w:noProof/>
        <w:sz w:val="18"/>
        <w:szCs w:val="18"/>
      </w:rPr>
      <w:t>1</w:t>
    </w:r>
    <w:r w:rsidRPr="000B71BC">
      <w:rPr>
        <w:sz w:val="18"/>
        <w:szCs w:val="18"/>
      </w:rPr>
      <w:fldChar w:fldCharType="end"/>
    </w:r>
  </w:p>
  <w:p w:rsidR="000B71BC" w:rsidRPr="000B71BC" w:rsidRDefault="000B71BC">
    <w:pPr>
      <w:pStyle w:val="Rodap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CEA" w:rsidRDefault="00577CEA" w:rsidP="000B71BC">
      <w:pPr>
        <w:spacing w:after="0" w:line="240" w:lineRule="auto"/>
      </w:pPr>
      <w:r>
        <w:separator/>
      </w:r>
    </w:p>
  </w:footnote>
  <w:footnote w:type="continuationSeparator" w:id="0">
    <w:p w:rsidR="00577CEA" w:rsidRDefault="00577CEA" w:rsidP="000B7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8C8" w:rsidRPr="00DF6E85" w:rsidRDefault="008218C8" w:rsidP="008218C8">
    <w:pPr>
      <w:pStyle w:val="Cabealho"/>
      <w:jc w:val="center"/>
      <w:rPr>
        <w:b/>
        <w:bCs/>
        <w:sz w:val="16"/>
        <w:szCs w:val="16"/>
      </w:rPr>
    </w:pPr>
    <w:r w:rsidRPr="00DF6E85">
      <w:rPr>
        <w:b/>
        <w:bCs/>
        <w:noProof/>
        <w:sz w:val="16"/>
        <w:szCs w:val="16"/>
        <w:lang w:eastAsia="pt-PT"/>
      </w:rPr>
      <w:drawing>
        <wp:inline distT="0" distB="0" distL="0" distR="0" wp14:anchorId="26926E77">
          <wp:extent cx="390525" cy="384226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301" cy="3869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218C8" w:rsidRPr="00DF6E85" w:rsidRDefault="008218C8" w:rsidP="008218C8">
    <w:pPr>
      <w:pStyle w:val="Cabealho"/>
      <w:jc w:val="center"/>
      <w:rPr>
        <w:b/>
        <w:bCs/>
        <w:sz w:val="16"/>
        <w:szCs w:val="16"/>
      </w:rPr>
    </w:pPr>
    <w:r w:rsidRPr="00DF6E85">
      <w:rPr>
        <w:b/>
        <w:bCs/>
        <w:sz w:val="16"/>
        <w:szCs w:val="16"/>
      </w:rPr>
      <w:t>Secretaria Regional da Educação e Cultura</w:t>
    </w:r>
  </w:p>
  <w:p w:rsidR="008218C8" w:rsidRPr="00DF6E85" w:rsidRDefault="008218C8" w:rsidP="008218C8">
    <w:pPr>
      <w:pStyle w:val="Cabealho"/>
      <w:jc w:val="center"/>
      <w:rPr>
        <w:b/>
        <w:bCs/>
        <w:sz w:val="16"/>
        <w:szCs w:val="16"/>
      </w:rPr>
    </w:pPr>
    <w:r w:rsidRPr="00DF6E85">
      <w:rPr>
        <w:b/>
        <w:bCs/>
        <w:sz w:val="16"/>
        <w:szCs w:val="16"/>
      </w:rPr>
      <w:t>Direção Regional da Educação</w:t>
    </w:r>
  </w:p>
  <w:p w:rsidR="008218C8" w:rsidRPr="008218C8" w:rsidRDefault="008218C8" w:rsidP="008218C8">
    <w:pPr>
      <w:pStyle w:val="Cabealho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B19AC"/>
    <w:multiLevelType w:val="hybridMultilevel"/>
    <w:tmpl w:val="019C00D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157CD"/>
    <w:multiLevelType w:val="hybridMultilevel"/>
    <w:tmpl w:val="349EFF5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85095"/>
    <w:multiLevelType w:val="hybridMultilevel"/>
    <w:tmpl w:val="8064F7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83FF4"/>
    <w:multiLevelType w:val="hybridMultilevel"/>
    <w:tmpl w:val="54B61C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E7D81"/>
    <w:multiLevelType w:val="hybridMultilevel"/>
    <w:tmpl w:val="03FEAA9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012AC"/>
    <w:multiLevelType w:val="hybridMultilevel"/>
    <w:tmpl w:val="EC94AD4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A185D"/>
    <w:multiLevelType w:val="hybridMultilevel"/>
    <w:tmpl w:val="26A853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A1938"/>
    <w:multiLevelType w:val="hybridMultilevel"/>
    <w:tmpl w:val="A65A6B5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8636D"/>
    <w:multiLevelType w:val="hybridMultilevel"/>
    <w:tmpl w:val="4F2CAEC8"/>
    <w:lvl w:ilvl="0" w:tplc="0816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1A060528"/>
    <w:multiLevelType w:val="hybridMultilevel"/>
    <w:tmpl w:val="E79AC36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55FC8"/>
    <w:multiLevelType w:val="hybridMultilevel"/>
    <w:tmpl w:val="AE60361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16BB3"/>
    <w:multiLevelType w:val="hybridMultilevel"/>
    <w:tmpl w:val="06B810E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132DC3"/>
    <w:multiLevelType w:val="hybridMultilevel"/>
    <w:tmpl w:val="B3BCEAE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E1AFE"/>
    <w:multiLevelType w:val="hybridMultilevel"/>
    <w:tmpl w:val="5CCC7E0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F06AE"/>
    <w:multiLevelType w:val="hybridMultilevel"/>
    <w:tmpl w:val="C162686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904521"/>
    <w:multiLevelType w:val="hybridMultilevel"/>
    <w:tmpl w:val="937A38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5E2132"/>
    <w:multiLevelType w:val="hybridMultilevel"/>
    <w:tmpl w:val="747071D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C37402"/>
    <w:multiLevelType w:val="hybridMultilevel"/>
    <w:tmpl w:val="88A493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4B785B"/>
    <w:multiLevelType w:val="hybridMultilevel"/>
    <w:tmpl w:val="31C84DE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833741"/>
    <w:multiLevelType w:val="hybridMultilevel"/>
    <w:tmpl w:val="EA2413B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030042"/>
    <w:multiLevelType w:val="hybridMultilevel"/>
    <w:tmpl w:val="36805CF8"/>
    <w:lvl w:ilvl="0" w:tplc="0816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1" w15:restartNumberingAfterBreak="0">
    <w:nsid w:val="35F544F9"/>
    <w:multiLevelType w:val="hybridMultilevel"/>
    <w:tmpl w:val="B2E8DE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285314"/>
    <w:multiLevelType w:val="hybridMultilevel"/>
    <w:tmpl w:val="EB1C38E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A68BB"/>
    <w:multiLevelType w:val="hybridMultilevel"/>
    <w:tmpl w:val="3E302E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860E82"/>
    <w:multiLevelType w:val="hybridMultilevel"/>
    <w:tmpl w:val="986A962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6B5191"/>
    <w:multiLevelType w:val="hybridMultilevel"/>
    <w:tmpl w:val="EBF0E77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722E33"/>
    <w:multiLevelType w:val="hybridMultilevel"/>
    <w:tmpl w:val="463CD01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EF01C2"/>
    <w:multiLevelType w:val="hybridMultilevel"/>
    <w:tmpl w:val="5BFA182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C44C84"/>
    <w:multiLevelType w:val="hybridMultilevel"/>
    <w:tmpl w:val="6FD0EC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304FD"/>
    <w:multiLevelType w:val="hybridMultilevel"/>
    <w:tmpl w:val="2C88E4F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63D23"/>
    <w:multiLevelType w:val="hybridMultilevel"/>
    <w:tmpl w:val="43907C3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B104D2"/>
    <w:multiLevelType w:val="hybridMultilevel"/>
    <w:tmpl w:val="2724E88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4A7E4E"/>
    <w:multiLevelType w:val="hybridMultilevel"/>
    <w:tmpl w:val="AC560B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C62C02"/>
    <w:multiLevelType w:val="hybridMultilevel"/>
    <w:tmpl w:val="2484472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094194"/>
    <w:multiLevelType w:val="hybridMultilevel"/>
    <w:tmpl w:val="2922450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EF521D"/>
    <w:multiLevelType w:val="hybridMultilevel"/>
    <w:tmpl w:val="EADCC1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D840A9"/>
    <w:multiLevelType w:val="hybridMultilevel"/>
    <w:tmpl w:val="EB04A81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84BFE0"/>
    <w:multiLevelType w:val="hybridMultilevel"/>
    <w:tmpl w:val="7580CC1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683217E8"/>
    <w:multiLevelType w:val="hybridMultilevel"/>
    <w:tmpl w:val="96C6A7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ED095A"/>
    <w:multiLevelType w:val="hybridMultilevel"/>
    <w:tmpl w:val="DEFC0F3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6428B6"/>
    <w:multiLevelType w:val="hybridMultilevel"/>
    <w:tmpl w:val="309080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721AC6"/>
    <w:multiLevelType w:val="hybridMultilevel"/>
    <w:tmpl w:val="BB449B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AD6385"/>
    <w:multiLevelType w:val="hybridMultilevel"/>
    <w:tmpl w:val="85F0B91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DA1F2D"/>
    <w:multiLevelType w:val="hybridMultilevel"/>
    <w:tmpl w:val="C5A279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9D1D4E"/>
    <w:multiLevelType w:val="hybridMultilevel"/>
    <w:tmpl w:val="C59EEF5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7746A9"/>
    <w:multiLevelType w:val="hybridMultilevel"/>
    <w:tmpl w:val="C5EA2D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44"/>
  </w:num>
  <w:num w:numId="4">
    <w:abstractNumId w:val="3"/>
  </w:num>
  <w:num w:numId="5">
    <w:abstractNumId w:val="9"/>
  </w:num>
  <w:num w:numId="6">
    <w:abstractNumId w:val="4"/>
  </w:num>
  <w:num w:numId="7">
    <w:abstractNumId w:val="14"/>
  </w:num>
  <w:num w:numId="8">
    <w:abstractNumId w:val="40"/>
  </w:num>
  <w:num w:numId="9">
    <w:abstractNumId w:val="19"/>
  </w:num>
  <w:num w:numId="10">
    <w:abstractNumId w:val="29"/>
  </w:num>
  <w:num w:numId="11">
    <w:abstractNumId w:val="42"/>
  </w:num>
  <w:num w:numId="12">
    <w:abstractNumId w:val="41"/>
  </w:num>
  <w:num w:numId="13">
    <w:abstractNumId w:val="39"/>
  </w:num>
  <w:num w:numId="14">
    <w:abstractNumId w:val="27"/>
  </w:num>
  <w:num w:numId="15">
    <w:abstractNumId w:val="28"/>
  </w:num>
  <w:num w:numId="16">
    <w:abstractNumId w:val="15"/>
  </w:num>
  <w:num w:numId="17">
    <w:abstractNumId w:val="2"/>
  </w:num>
  <w:num w:numId="18">
    <w:abstractNumId w:val="21"/>
  </w:num>
  <w:num w:numId="19">
    <w:abstractNumId w:val="34"/>
  </w:num>
  <w:num w:numId="20">
    <w:abstractNumId w:val="45"/>
  </w:num>
  <w:num w:numId="21">
    <w:abstractNumId w:val="7"/>
  </w:num>
  <w:num w:numId="22">
    <w:abstractNumId w:val="6"/>
  </w:num>
  <w:num w:numId="23">
    <w:abstractNumId w:val="36"/>
  </w:num>
  <w:num w:numId="24">
    <w:abstractNumId w:val="5"/>
  </w:num>
  <w:num w:numId="25">
    <w:abstractNumId w:val="31"/>
  </w:num>
  <w:num w:numId="26">
    <w:abstractNumId w:val="33"/>
  </w:num>
  <w:num w:numId="27">
    <w:abstractNumId w:val="24"/>
  </w:num>
  <w:num w:numId="28">
    <w:abstractNumId w:val="43"/>
  </w:num>
  <w:num w:numId="29">
    <w:abstractNumId w:val="13"/>
  </w:num>
  <w:num w:numId="30">
    <w:abstractNumId w:val="23"/>
  </w:num>
  <w:num w:numId="31">
    <w:abstractNumId w:val="32"/>
  </w:num>
  <w:num w:numId="32">
    <w:abstractNumId w:val="11"/>
  </w:num>
  <w:num w:numId="33">
    <w:abstractNumId w:val="17"/>
  </w:num>
  <w:num w:numId="34">
    <w:abstractNumId w:val="20"/>
  </w:num>
  <w:num w:numId="35">
    <w:abstractNumId w:val="30"/>
  </w:num>
  <w:num w:numId="36">
    <w:abstractNumId w:val="35"/>
  </w:num>
  <w:num w:numId="37">
    <w:abstractNumId w:val="10"/>
  </w:num>
  <w:num w:numId="38">
    <w:abstractNumId w:val="26"/>
  </w:num>
  <w:num w:numId="39">
    <w:abstractNumId w:val="38"/>
  </w:num>
  <w:num w:numId="40">
    <w:abstractNumId w:val="8"/>
  </w:num>
  <w:num w:numId="41">
    <w:abstractNumId w:val="0"/>
  </w:num>
  <w:num w:numId="42">
    <w:abstractNumId w:val="1"/>
  </w:num>
  <w:num w:numId="43">
    <w:abstractNumId w:val="16"/>
  </w:num>
  <w:num w:numId="44">
    <w:abstractNumId w:val="12"/>
  </w:num>
  <w:num w:numId="45">
    <w:abstractNumId w:val="37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810"/>
    <w:rsid w:val="0001767E"/>
    <w:rsid w:val="00022103"/>
    <w:rsid w:val="00040E9E"/>
    <w:rsid w:val="0005382C"/>
    <w:rsid w:val="000633BD"/>
    <w:rsid w:val="00067BCA"/>
    <w:rsid w:val="00073D4F"/>
    <w:rsid w:val="0007673A"/>
    <w:rsid w:val="000A2550"/>
    <w:rsid w:val="000A65CE"/>
    <w:rsid w:val="000B5D2F"/>
    <w:rsid w:val="000B5DE4"/>
    <w:rsid w:val="000B71BC"/>
    <w:rsid w:val="000C0DD6"/>
    <w:rsid w:val="000C5EDF"/>
    <w:rsid w:val="000E2F3E"/>
    <w:rsid w:val="000E379E"/>
    <w:rsid w:val="000F5455"/>
    <w:rsid w:val="00115FC9"/>
    <w:rsid w:val="00126B55"/>
    <w:rsid w:val="00133245"/>
    <w:rsid w:val="0014648D"/>
    <w:rsid w:val="001550AF"/>
    <w:rsid w:val="00161AF9"/>
    <w:rsid w:val="00162753"/>
    <w:rsid w:val="00172BD0"/>
    <w:rsid w:val="00191949"/>
    <w:rsid w:val="001B36EF"/>
    <w:rsid w:val="001C2166"/>
    <w:rsid w:val="001C4AD8"/>
    <w:rsid w:val="001D1B1A"/>
    <w:rsid w:val="001E05C8"/>
    <w:rsid w:val="001E7058"/>
    <w:rsid w:val="002103FA"/>
    <w:rsid w:val="00220BCB"/>
    <w:rsid w:val="002350A1"/>
    <w:rsid w:val="00235801"/>
    <w:rsid w:val="00236D4D"/>
    <w:rsid w:val="00255169"/>
    <w:rsid w:val="00256A8D"/>
    <w:rsid w:val="0026541E"/>
    <w:rsid w:val="00277CE9"/>
    <w:rsid w:val="002A3ABA"/>
    <w:rsid w:val="002B2A81"/>
    <w:rsid w:val="002B4AA7"/>
    <w:rsid w:val="002E1D3D"/>
    <w:rsid w:val="002E7B6E"/>
    <w:rsid w:val="003574E1"/>
    <w:rsid w:val="0037480C"/>
    <w:rsid w:val="003A6284"/>
    <w:rsid w:val="003B7C44"/>
    <w:rsid w:val="004074AB"/>
    <w:rsid w:val="00433925"/>
    <w:rsid w:val="00434810"/>
    <w:rsid w:val="004357F5"/>
    <w:rsid w:val="00440589"/>
    <w:rsid w:val="0047500B"/>
    <w:rsid w:val="00475CDF"/>
    <w:rsid w:val="004E3436"/>
    <w:rsid w:val="004F3D1A"/>
    <w:rsid w:val="00503BAD"/>
    <w:rsid w:val="00552DF7"/>
    <w:rsid w:val="00574CB2"/>
    <w:rsid w:val="00577CEA"/>
    <w:rsid w:val="00585C0B"/>
    <w:rsid w:val="00592396"/>
    <w:rsid w:val="005B25CB"/>
    <w:rsid w:val="005C482F"/>
    <w:rsid w:val="00605CBF"/>
    <w:rsid w:val="006240CC"/>
    <w:rsid w:val="0065082E"/>
    <w:rsid w:val="006545A6"/>
    <w:rsid w:val="00663A15"/>
    <w:rsid w:val="00664489"/>
    <w:rsid w:val="006671FC"/>
    <w:rsid w:val="006702DB"/>
    <w:rsid w:val="006B21A7"/>
    <w:rsid w:val="006B5151"/>
    <w:rsid w:val="006F169D"/>
    <w:rsid w:val="00703184"/>
    <w:rsid w:val="0072630A"/>
    <w:rsid w:val="00726A67"/>
    <w:rsid w:val="00737CB0"/>
    <w:rsid w:val="00740300"/>
    <w:rsid w:val="00756300"/>
    <w:rsid w:val="0076187F"/>
    <w:rsid w:val="00785A74"/>
    <w:rsid w:val="00785F34"/>
    <w:rsid w:val="007964BD"/>
    <w:rsid w:val="007B2060"/>
    <w:rsid w:val="007D62A7"/>
    <w:rsid w:val="007D7EEE"/>
    <w:rsid w:val="007E4F99"/>
    <w:rsid w:val="007F7E72"/>
    <w:rsid w:val="00804692"/>
    <w:rsid w:val="008218C8"/>
    <w:rsid w:val="00831DDE"/>
    <w:rsid w:val="00833526"/>
    <w:rsid w:val="00844332"/>
    <w:rsid w:val="00844F62"/>
    <w:rsid w:val="0085261E"/>
    <w:rsid w:val="0085299B"/>
    <w:rsid w:val="0086275E"/>
    <w:rsid w:val="008815AF"/>
    <w:rsid w:val="00893060"/>
    <w:rsid w:val="008978F2"/>
    <w:rsid w:val="008A4700"/>
    <w:rsid w:val="008C22AC"/>
    <w:rsid w:val="00941DE6"/>
    <w:rsid w:val="00944C3C"/>
    <w:rsid w:val="0095135B"/>
    <w:rsid w:val="009A3157"/>
    <w:rsid w:val="009D2185"/>
    <w:rsid w:val="009E016C"/>
    <w:rsid w:val="009F0DC6"/>
    <w:rsid w:val="009F5FBB"/>
    <w:rsid w:val="00A37377"/>
    <w:rsid w:val="00A63937"/>
    <w:rsid w:val="00A67739"/>
    <w:rsid w:val="00A7158F"/>
    <w:rsid w:val="00A87D52"/>
    <w:rsid w:val="00AC3A99"/>
    <w:rsid w:val="00AD0B3C"/>
    <w:rsid w:val="00AD4B47"/>
    <w:rsid w:val="00B14B7E"/>
    <w:rsid w:val="00B856D4"/>
    <w:rsid w:val="00B919F9"/>
    <w:rsid w:val="00B93B32"/>
    <w:rsid w:val="00BA38F3"/>
    <w:rsid w:val="00BB4459"/>
    <w:rsid w:val="00BB71B2"/>
    <w:rsid w:val="00BC7177"/>
    <w:rsid w:val="00C21BF7"/>
    <w:rsid w:val="00C26E33"/>
    <w:rsid w:val="00C53C08"/>
    <w:rsid w:val="00C84D95"/>
    <w:rsid w:val="00C86298"/>
    <w:rsid w:val="00CB0D80"/>
    <w:rsid w:val="00CC7515"/>
    <w:rsid w:val="00D015F8"/>
    <w:rsid w:val="00D05057"/>
    <w:rsid w:val="00D0591C"/>
    <w:rsid w:val="00D10A49"/>
    <w:rsid w:val="00D375CA"/>
    <w:rsid w:val="00D50A1A"/>
    <w:rsid w:val="00D70FD0"/>
    <w:rsid w:val="00D7121B"/>
    <w:rsid w:val="00D71DA2"/>
    <w:rsid w:val="00D7787B"/>
    <w:rsid w:val="00D82071"/>
    <w:rsid w:val="00D86851"/>
    <w:rsid w:val="00DA7CA4"/>
    <w:rsid w:val="00DE520B"/>
    <w:rsid w:val="00DF6E85"/>
    <w:rsid w:val="00E13717"/>
    <w:rsid w:val="00E1693E"/>
    <w:rsid w:val="00E22B80"/>
    <w:rsid w:val="00E477A8"/>
    <w:rsid w:val="00E62F87"/>
    <w:rsid w:val="00E7046A"/>
    <w:rsid w:val="00E83F99"/>
    <w:rsid w:val="00EA2190"/>
    <w:rsid w:val="00EA4809"/>
    <w:rsid w:val="00EF260A"/>
    <w:rsid w:val="00EF76CB"/>
    <w:rsid w:val="00F05723"/>
    <w:rsid w:val="00F34CA8"/>
    <w:rsid w:val="00F57E23"/>
    <w:rsid w:val="00F64C4C"/>
    <w:rsid w:val="00FB708E"/>
    <w:rsid w:val="00FE34CF"/>
    <w:rsid w:val="00FF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B2E63BE-43A6-4B2D-BA8A-8A3799DDA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12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26541E"/>
    <w:pPr>
      <w:ind w:left="720"/>
      <w:contextualSpacing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592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92396"/>
    <w:rPr>
      <w:rFonts w:ascii="Segoe UI" w:hAnsi="Segoe UI" w:cs="Segoe UI"/>
      <w:sz w:val="18"/>
      <w:szCs w:val="18"/>
    </w:rPr>
  </w:style>
  <w:style w:type="table" w:customStyle="1" w:styleId="TabelacomGrelha1">
    <w:name w:val="Tabela com Grelha1"/>
    <w:basedOn w:val="Tabelanormal"/>
    <w:next w:val="Tabelacomgrelha"/>
    <w:uiPriority w:val="39"/>
    <w:rsid w:val="002B2A8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0B71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B71BC"/>
  </w:style>
  <w:style w:type="paragraph" w:styleId="Rodap">
    <w:name w:val="footer"/>
    <w:basedOn w:val="Normal"/>
    <w:link w:val="RodapCarter"/>
    <w:uiPriority w:val="99"/>
    <w:unhideWhenUsed/>
    <w:rsid w:val="000B71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0B71BC"/>
  </w:style>
  <w:style w:type="table" w:customStyle="1" w:styleId="TabelacomGrelha11">
    <w:name w:val="Tabela com Grelha11"/>
    <w:basedOn w:val="Tabelanormal"/>
    <w:next w:val="Tabelacomgrelha"/>
    <w:uiPriority w:val="39"/>
    <w:rsid w:val="007D7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275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E6617-C8B6-4F46-A080-70B75581D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1753</Words>
  <Characters>9467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castanheira</dc:creator>
  <cp:keywords/>
  <dc:description/>
  <cp:lastModifiedBy>Anabela Santos</cp:lastModifiedBy>
  <cp:revision>4</cp:revision>
  <dcterms:created xsi:type="dcterms:W3CDTF">2020-10-10T10:24:00Z</dcterms:created>
  <dcterms:modified xsi:type="dcterms:W3CDTF">2020-10-10T10:34:00Z</dcterms:modified>
</cp:coreProperties>
</file>